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2003A" w14:textId="37356E2C"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097DFBF" wp14:editId="5D6F4168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D8E1D" w14:textId="55CA23CA" w:rsidR="000F429F" w:rsidRPr="000F429F" w:rsidRDefault="00AD0F4F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25</w:t>
                            </w:r>
                            <w:r w:rsidR="00FD0629"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FD0629"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بهمن</w:t>
                            </w:r>
                            <w:r w:rsidR="00FD0629"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1402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7DF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14:paraId="167D8E1D" w14:textId="55CA23CA" w:rsidR="000F429F" w:rsidRPr="000F429F" w:rsidRDefault="00AD0F4F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25</w:t>
                      </w:r>
                      <w:r w:rsidR="00FD0629"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</w:t>
                      </w:r>
                      <w:r w:rsidR="00FD0629"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بهمن</w:t>
                      </w:r>
                      <w:r w:rsidR="00FD0629"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1402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D0629" w:rsidRPr="00FD0629">
        <w:rPr>
          <w:rFonts w:cs="Vahid" w:hint="cs"/>
          <w:noProof/>
          <w:color w:val="C00000"/>
          <w:sz w:val="36"/>
          <w:szCs w:val="36"/>
          <w:rtl/>
        </w:rPr>
        <w:t>ارائه</w:t>
      </w:r>
      <w:r w:rsidR="00FD0629" w:rsidRPr="00FD0629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AD0F4F" w:rsidRPr="00FD0629">
        <w:rPr>
          <w:rFonts w:cs="Vahid" w:hint="cs"/>
          <w:noProof/>
          <w:color w:val="C00000"/>
          <w:sz w:val="36"/>
          <w:szCs w:val="36"/>
          <w:rtl/>
        </w:rPr>
        <w:t>نمايشگاهي</w:t>
      </w:r>
      <w:r w:rsidR="00AD0F4F" w:rsidRPr="00FD0629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FD0629" w:rsidRPr="00FD0629">
        <w:rPr>
          <w:rFonts w:cs="Vahid" w:hint="cs"/>
          <w:noProof/>
          <w:color w:val="C00000"/>
          <w:sz w:val="36"/>
          <w:szCs w:val="36"/>
          <w:rtl/>
        </w:rPr>
        <w:t>دستاوردهاي</w:t>
      </w:r>
      <w:r w:rsidR="00FD0629" w:rsidRPr="00FD0629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FD0629" w:rsidRPr="00FD0629">
        <w:rPr>
          <w:rFonts w:cs="Vahid" w:hint="cs"/>
          <w:noProof/>
          <w:color w:val="C00000"/>
          <w:sz w:val="36"/>
          <w:szCs w:val="36"/>
          <w:rtl/>
        </w:rPr>
        <w:t>ستادهاي</w:t>
      </w:r>
      <w:r w:rsidR="00FD0629" w:rsidRPr="00FD0629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FD0629" w:rsidRPr="00FD0629">
        <w:rPr>
          <w:rFonts w:cs="Vahid" w:hint="cs"/>
          <w:noProof/>
          <w:color w:val="C00000"/>
          <w:sz w:val="36"/>
          <w:szCs w:val="36"/>
          <w:rtl/>
        </w:rPr>
        <w:t>راهبري</w:t>
      </w:r>
      <w:r w:rsidR="00FD0629" w:rsidRPr="00FD0629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FD0629" w:rsidRPr="00FD0629">
        <w:rPr>
          <w:rFonts w:cs="Vahid" w:hint="cs"/>
          <w:noProof/>
          <w:color w:val="C00000"/>
          <w:sz w:val="36"/>
          <w:szCs w:val="36"/>
          <w:rtl/>
        </w:rPr>
        <w:t>حوزه</w:t>
      </w:r>
    </w:p>
    <w:p w14:paraId="7C8CB756" w14:textId="77777777" w:rsidR="00EA1614" w:rsidRDefault="00EA1614" w:rsidP="00EA1614">
      <w:pPr>
        <w:pStyle w:val="Heading1"/>
        <w:rPr>
          <w:rtl/>
        </w:rPr>
      </w:pPr>
      <w:r>
        <w:rPr>
          <w:rFonts w:hint="cs"/>
          <w:rtl/>
        </w:rPr>
        <w:t>فرم‌هاي نمايشگاهي ارائه محتوا</w:t>
      </w:r>
    </w:p>
    <w:p w14:paraId="3D625F58" w14:textId="580E4DBF" w:rsidR="00FD0629" w:rsidRDefault="00EA1614" w:rsidP="0069700C">
      <w:pPr>
        <w:rPr>
          <w:rtl/>
        </w:rPr>
      </w:pPr>
      <w:r>
        <w:rPr>
          <w:rFonts w:hint="cs"/>
          <w:rtl/>
        </w:rPr>
        <w:t xml:space="preserve">نهادهاي علمي و فرهنگي </w:t>
      </w:r>
      <w:r w:rsidR="00AD0F4F">
        <w:rPr>
          <w:rFonts w:hint="cs"/>
          <w:rtl/>
        </w:rPr>
        <w:t xml:space="preserve">معمولاً </w:t>
      </w:r>
      <w:r>
        <w:rPr>
          <w:rFonts w:hint="cs"/>
          <w:rtl/>
        </w:rPr>
        <w:t>براي ارائه گزارش فعاليت‌هاي خود از ابزارهاي زير استفاده مي‌كنند:</w:t>
      </w:r>
    </w:p>
    <w:p w14:paraId="01F08B9D" w14:textId="77777777" w:rsidR="00EA1614" w:rsidRDefault="00EA1614" w:rsidP="00EA1614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پوسترهاي بزرگي از نماي فعاليت‌ها و توضيح دستاوردها و كنش‌هاي اجتماعي انجام شده</w:t>
      </w:r>
    </w:p>
    <w:p w14:paraId="0428B4F2" w14:textId="77777777" w:rsidR="00EA1614" w:rsidRDefault="00EA1614" w:rsidP="00EA1614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بروشورهاي كوچكي كه اهداف و ضرورت‌ها و گزارشي از كارها را ارائه مي‌كند</w:t>
      </w:r>
    </w:p>
    <w:p w14:paraId="5BB9C764" w14:textId="0AEED2FC" w:rsidR="00EA1614" w:rsidRDefault="002C3E97" w:rsidP="002C3E97">
      <w:pPr>
        <w:pStyle w:val="Heading1"/>
        <w:rPr>
          <w:rtl/>
        </w:rPr>
      </w:pPr>
      <w:r>
        <w:rPr>
          <w:rFonts w:hint="cs"/>
          <w:rtl/>
        </w:rPr>
        <w:t>پوسترهاي معرفي</w:t>
      </w:r>
      <w:r w:rsidR="00FB7C6B">
        <w:rPr>
          <w:rFonts w:hint="cs"/>
          <w:rtl/>
        </w:rPr>
        <w:t xml:space="preserve"> </w:t>
      </w:r>
      <w:r>
        <w:rPr>
          <w:rFonts w:hint="cs"/>
          <w:rtl/>
        </w:rPr>
        <w:t>ستادهاي راهبري</w:t>
      </w:r>
    </w:p>
    <w:p w14:paraId="0123331E" w14:textId="500AC2FE" w:rsidR="002C3E97" w:rsidRDefault="002C3E97" w:rsidP="002C3E97">
      <w:pPr>
        <w:rPr>
          <w:rtl/>
        </w:rPr>
      </w:pPr>
      <w:r>
        <w:rPr>
          <w:rFonts w:hint="cs"/>
          <w:rtl/>
        </w:rPr>
        <w:t xml:space="preserve">اين </w:t>
      </w:r>
      <w:r w:rsidR="0081646A">
        <w:rPr>
          <w:rFonts w:hint="cs"/>
          <w:rtl/>
        </w:rPr>
        <w:t xml:space="preserve">پانزده عدد </w:t>
      </w:r>
      <w:r>
        <w:rPr>
          <w:rFonts w:hint="cs"/>
          <w:rtl/>
        </w:rPr>
        <w:t>پوستر اختصاص به معرفي طرح اصلي و معماري مديريت ستادها دارد و جايگاه كلان آن‌ها را در حوزه و نظام</w:t>
      </w:r>
      <w:r w:rsidR="00AD0F4F">
        <w:rPr>
          <w:rFonts w:hint="cs"/>
          <w:rtl/>
        </w:rPr>
        <w:t xml:space="preserve"> و همچنين خلاصه‌اي از فعاليت‌هاي گذشته‌ آن‌ها را</w:t>
      </w:r>
      <w:r>
        <w:rPr>
          <w:rFonts w:hint="cs"/>
          <w:rtl/>
        </w:rPr>
        <w:t xml:space="preserve"> نشان مي‌دهد. پوسترهايي كه مي‌تواند در اندازه 100 در 70 به صورت رنگي چاپ و به ديوار غرفه نصب شود. معمولاً در اين پوسترها از تصاويري مرتبط استفاده مي‌شود كه توجه مخاطب را به خود جلب نمايد:</w:t>
      </w:r>
    </w:p>
    <w:p w14:paraId="3E6CB15B" w14:textId="5B4B0D81" w:rsidR="002C3E97" w:rsidRDefault="002C3E97" w:rsidP="0081646A">
      <w:pPr>
        <w:pStyle w:val="ListParagraph"/>
        <w:numPr>
          <w:ilvl w:val="0"/>
          <w:numId w:val="34"/>
        </w:numPr>
        <w:ind w:left="1556"/>
      </w:pPr>
      <w:r w:rsidRPr="00AD0F4F">
        <w:rPr>
          <w:rtl/>
        </w:rPr>
        <w:t>ضرورت تشكيل ستادهاي راهبري</w:t>
      </w:r>
    </w:p>
    <w:p w14:paraId="6ADCD762" w14:textId="6951F5B6" w:rsidR="002C3E97" w:rsidRDefault="002C3E97" w:rsidP="0081646A">
      <w:pPr>
        <w:pStyle w:val="ListParagraph"/>
        <w:numPr>
          <w:ilvl w:val="0"/>
          <w:numId w:val="34"/>
        </w:numPr>
        <w:ind w:left="1556"/>
      </w:pPr>
      <w:r w:rsidRPr="00AD0F4F">
        <w:rPr>
          <w:rFonts w:hint="cs"/>
          <w:rtl/>
        </w:rPr>
        <w:t>جايگاه ستادهاي راهبري در مديريت حوزه</w:t>
      </w:r>
    </w:p>
    <w:p w14:paraId="353FC26A" w14:textId="084C3DE2" w:rsidR="002C3E97" w:rsidRDefault="00C83A35" w:rsidP="0081646A">
      <w:pPr>
        <w:pStyle w:val="ListParagraph"/>
        <w:numPr>
          <w:ilvl w:val="0"/>
          <w:numId w:val="34"/>
        </w:numPr>
        <w:ind w:left="1556"/>
      </w:pPr>
      <w:r w:rsidRPr="00AD0F4F">
        <w:rPr>
          <w:rFonts w:hint="cs"/>
          <w:rtl/>
        </w:rPr>
        <w:t>تعريف</w:t>
      </w:r>
      <w:r w:rsidRPr="00AD0F4F">
        <w:rPr>
          <w:rtl/>
        </w:rPr>
        <w:t xml:space="preserve"> </w:t>
      </w:r>
      <w:r w:rsidRPr="00AD0F4F">
        <w:rPr>
          <w:rFonts w:hint="cs"/>
          <w:rtl/>
        </w:rPr>
        <w:t>ستاد</w:t>
      </w:r>
      <w:r w:rsidRPr="00AD0F4F">
        <w:rPr>
          <w:rtl/>
        </w:rPr>
        <w:t xml:space="preserve"> </w:t>
      </w:r>
      <w:r w:rsidRPr="00AD0F4F">
        <w:rPr>
          <w:rFonts w:hint="cs"/>
          <w:rtl/>
        </w:rPr>
        <w:t>راهبري و وظايف آن</w:t>
      </w:r>
    </w:p>
    <w:p w14:paraId="6A122111" w14:textId="6FEEB6C1" w:rsidR="00C83A35" w:rsidRDefault="00C83A35" w:rsidP="0081646A">
      <w:pPr>
        <w:pStyle w:val="ListParagraph"/>
        <w:numPr>
          <w:ilvl w:val="0"/>
          <w:numId w:val="34"/>
        </w:numPr>
        <w:ind w:left="1556"/>
      </w:pPr>
      <w:r w:rsidRPr="00AD0F4F">
        <w:rPr>
          <w:rtl/>
        </w:rPr>
        <w:t>ارزش</w:t>
      </w:r>
      <w:r w:rsidRPr="00AD0F4F">
        <w:rPr>
          <w:rFonts w:hint="cs"/>
        </w:rPr>
        <w:t>‌</w:t>
      </w:r>
      <w:r w:rsidRPr="00AD0F4F">
        <w:rPr>
          <w:rtl/>
        </w:rPr>
        <w:t>ها</w:t>
      </w:r>
      <w:r w:rsidRPr="00AD0F4F">
        <w:rPr>
          <w:rFonts w:hint="cs"/>
          <w:rtl/>
        </w:rPr>
        <w:t>ي بنيادين ستاد راهبري</w:t>
      </w:r>
    </w:p>
    <w:p w14:paraId="548B6ABB" w14:textId="33E5F809" w:rsidR="00091971" w:rsidRDefault="00091971" w:rsidP="0081646A">
      <w:pPr>
        <w:pStyle w:val="ListParagraph"/>
        <w:numPr>
          <w:ilvl w:val="0"/>
          <w:numId w:val="34"/>
        </w:numPr>
        <w:ind w:left="1556"/>
      </w:pPr>
      <w:r w:rsidRPr="00AD0F4F">
        <w:rPr>
          <w:rFonts w:hint="cs"/>
          <w:rtl/>
        </w:rPr>
        <w:t>بيانيه مأموريت</w:t>
      </w:r>
    </w:p>
    <w:p w14:paraId="038A74CF" w14:textId="186936BB" w:rsidR="00091971" w:rsidRDefault="00367753" w:rsidP="0081646A">
      <w:pPr>
        <w:pStyle w:val="ListParagraph"/>
        <w:numPr>
          <w:ilvl w:val="0"/>
          <w:numId w:val="34"/>
        </w:numPr>
        <w:ind w:left="1556"/>
      </w:pPr>
      <w:r w:rsidRPr="00AD0F4F">
        <w:rPr>
          <w:rFonts w:hint="cs"/>
          <w:rtl/>
        </w:rPr>
        <w:t>چشم</w:t>
      </w:r>
      <w:r w:rsidR="00C912FC" w:rsidRPr="00AD0F4F">
        <w:rPr>
          <w:rFonts w:hint="cs"/>
          <w:rtl/>
        </w:rPr>
        <w:t>‌</w:t>
      </w:r>
      <w:r w:rsidRPr="00AD0F4F">
        <w:rPr>
          <w:rFonts w:hint="cs"/>
          <w:rtl/>
        </w:rPr>
        <w:t>انداز</w:t>
      </w:r>
      <w:r w:rsidRPr="00AD0F4F">
        <w:rPr>
          <w:rtl/>
        </w:rPr>
        <w:t xml:space="preserve"> </w:t>
      </w:r>
      <w:r w:rsidRPr="00AD0F4F">
        <w:rPr>
          <w:rFonts w:hint="cs"/>
          <w:rtl/>
        </w:rPr>
        <w:t>در</w:t>
      </w:r>
      <w:r w:rsidRPr="00AD0F4F">
        <w:rPr>
          <w:rtl/>
        </w:rPr>
        <w:t xml:space="preserve"> </w:t>
      </w:r>
      <w:r w:rsidRPr="00AD0F4F">
        <w:rPr>
          <w:rFonts w:hint="cs"/>
          <w:rtl/>
        </w:rPr>
        <w:t>افق</w:t>
      </w:r>
      <w:r w:rsidRPr="00AD0F4F">
        <w:rPr>
          <w:rtl/>
        </w:rPr>
        <w:t xml:space="preserve"> 5 </w:t>
      </w:r>
      <w:r w:rsidRPr="00AD0F4F">
        <w:rPr>
          <w:rFonts w:hint="cs"/>
          <w:rtl/>
        </w:rPr>
        <w:t>ساله</w:t>
      </w:r>
    </w:p>
    <w:p w14:paraId="71AFD9C0" w14:textId="17656606" w:rsidR="00367753" w:rsidRDefault="00C912FC" w:rsidP="0081646A">
      <w:pPr>
        <w:pStyle w:val="ListParagraph"/>
        <w:numPr>
          <w:ilvl w:val="0"/>
          <w:numId w:val="34"/>
        </w:numPr>
        <w:ind w:left="1556"/>
      </w:pPr>
      <w:r w:rsidRPr="00AD0F4F">
        <w:rPr>
          <w:rFonts w:hint="cs"/>
          <w:rtl/>
        </w:rPr>
        <w:t>سياست‌ها</w:t>
      </w:r>
    </w:p>
    <w:p w14:paraId="02418F91" w14:textId="2807AF9A" w:rsidR="00C912FC" w:rsidRDefault="00C912FC" w:rsidP="0081646A">
      <w:pPr>
        <w:pStyle w:val="ListParagraph"/>
        <w:numPr>
          <w:ilvl w:val="0"/>
          <w:numId w:val="34"/>
        </w:numPr>
        <w:ind w:left="1556"/>
      </w:pPr>
      <w:r w:rsidRPr="00AD0F4F">
        <w:rPr>
          <w:rFonts w:hint="cs"/>
          <w:rtl/>
        </w:rPr>
        <w:t>اهداف</w:t>
      </w:r>
    </w:p>
    <w:p w14:paraId="282D680C" w14:textId="49E85BFF" w:rsidR="00453E44" w:rsidRDefault="00DC4E65" w:rsidP="0081646A">
      <w:pPr>
        <w:pStyle w:val="ListParagraph"/>
        <w:numPr>
          <w:ilvl w:val="0"/>
          <w:numId w:val="34"/>
        </w:numPr>
        <w:ind w:left="1556"/>
      </w:pPr>
      <w:r w:rsidRPr="00AD0F4F">
        <w:rPr>
          <w:rFonts w:hint="cs"/>
          <w:rtl/>
        </w:rPr>
        <w:t>وظايف</w:t>
      </w:r>
    </w:p>
    <w:p w14:paraId="30C3700C" w14:textId="09ECBFFA" w:rsidR="00AD0F4F" w:rsidRDefault="00AD0F4F" w:rsidP="0081646A">
      <w:pPr>
        <w:pStyle w:val="ListParagraph"/>
        <w:numPr>
          <w:ilvl w:val="0"/>
          <w:numId w:val="34"/>
        </w:numPr>
        <w:ind w:left="1556"/>
      </w:pPr>
      <w:r w:rsidRPr="00AD0F4F">
        <w:rPr>
          <w:rFonts w:hint="cs"/>
          <w:rtl/>
        </w:rPr>
        <w:t>گزارش فعاليت</w:t>
      </w:r>
      <w:r w:rsidRPr="00AD0F4F">
        <w:rPr>
          <w:rFonts w:hint="cs"/>
          <w:rtl/>
        </w:rPr>
        <w:t xml:space="preserve"> ستادهاي راهبري</w:t>
      </w:r>
      <w:r w:rsidRPr="00AD0F4F">
        <w:rPr>
          <w:rFonts w:hint="cs"/>
          <w:rtl/>
        </w:rPr>
        <w:t xml:space="preserve"> در عرصه سياست‌گذاري</w:t>
      </w:r>
    </w:p>
    <w:p w14:paraId="05C85363" w14:textId="08E9ED87" w:rsidR="00AD0F4F" w:rsidRPr="00AD0F4F" w:rsidRDefault="00AD0F4F" w:rsidP="0081646A">
      <w:pPr>
        <w:pStyle w:val="ListParagraph"/>
        <w:numPr>
          <w:ilvl w:val="0"/>
          <w:numId w:val="34"/>
        </w:numPr>
        <w:ind w:left="1556"/>
      </w:pPr>
      <w:r w:rsidRPr="00AD0F4F">
        <w:rPr>
          <w:rFonts w:hint="cs"/>
          <w:rtl/>
        </w:rPr>
        <w:t xml:space="preserve">گزارش فعاليت ستادهاي راهبري در عرصه </w:t>
      </w:r>
      <w:r w:rsidRPr="00AD0F4F">
        <w:rPr>
          <w:rFonts w:hint="cs"/>
          <w:rtl/>
        </w:rPr>
        <w:t>قانون‌گذاري</w:t>
      </w:r>
    </w:p>
    <w:p w14:paraId="5E857CB4" w14:textId="01714BDB" w:rsidR="00AD0F4F" w:rsidRDefault="00AD0F4F" w:rsidP="0081646A">
      <w:pPr>
        <w:pStyle w:val="ListParagraph"/>
        <w:numPr>
          <w:ilvl w:val="0"/>
          <w:numId w:val="34"/>
        </w:numPr>
        <w:ind w:left="1556"/>
      </w:pPr>
      <w:r w:rsidRPr="00AD0F4F">
        <w:rPr>
          <w:rFonts w:hint="cs"/>
          <w:rtl/>
        </w:rPr>
        <w:t xml:space="preserve">گزارش فعاليت ستادهاي راهبري در عرصه </w:t>
      </w:r>
      <w:r w:rsidRPr="00AD0F4F">
        <w:rPr>
          <w:rFonts w:hint="cs"/>
          <w:rtl/>
        </w:rPr>
        <w:t>آموزش</w:t>
      </w:r>
    </w:p>
    <w:p w14:paraId="7277BCC3" w14:textId="114B648B" w:rsidR="00AD0F4F" w:rsidRDefault="00AD0F4F" w:rsidP="0081646A">
      <w:pPr>
        <w:pStyle w:val="ListParagraph"/>
        <w:numPr>
          <w:ilvl w:val="0"/>
          <w:numId w:val="34"/>
        </w:numPr>
        <w:ind w:left="1556"/>
      </w:pPr>
      <w:r w:rsidRPr="00AD0F4F">
        <w:rPr>
          <w:rFonts w:hint="cs"/>
          <w:rtl/>
        </w:rPr>
        <w:t xml:space="preserve">گزارش فعاليت ستادهاي راهبري در عرصه </w:t>
      </w:r>
      <w:r w:rsidRPr="00AD0F4F">
        <w:rPr>
          <w:rFonts w:hint="cs"/>
          <w:rtl/>
        </w:rPr>
        <w:t>پژوهش</w:t>
      </w:r>
    </w:p>
    <w:p w14:paraId="1149FD42" w14:textId="2F748051" w:rsidR="00AD0F4F" w:rsidRPr="00AD0F4F" w:rsidRDefault="00AD0F4F" w:rsidP="0081646A">
      <w:pPr>
        <w:pStyle w:val="ListParagraph"/>
        <w:numPr>
          <w:ilvl w:val="0"/>
          <w:numId w:val="34"/>
        </w:numPr>
        <w:ind w:left="1556"/>
      </w:pPr>
      <w:r w:rsidRPr="00AD0F4F">
        <w:rPr>
          <w:rFonts w:hint="cs"/>
          <w:rtl/>
        </w:rPr>
        <w:t>گزارش فعاليت ستادهاي راهبري در عرصه</w:t>
      </w:r>
      <w:r w:rsidRPr="00AD0F4F">
        <w:rPr>
          <w:rFonts w:hint="cs"/>
          <w:rtl/>
        </w:rPr>
        <w:t xml:space="preserve"> گفتمان‌سازي</w:t>
      </w:r>
    </w:p>
    <w:p w14:paraId="236B6CC8" w14:textId="7F62452C" w:rsidR="00AD0F4F" w:rsidRDefault="00AD0F4F" w:rsidP="0081646A">
      <w:pPr>
        <w:pStyle w:val="ListParagraph"/>
        <w:numPr>
          <w:ilvl w:val="0"/>
          <w:numId w:val="34"/>
        </w:numPr>
        <w:ind w:left="1556"/>
      </w:pPr>
      <w:r w:rsidRPr="00AD0F4F">
        <w:rPr>
          <w:rFonts w:hint="cs"/>
          <w:rtl/>
        </w:rPr>
        <w:t>گزارش فعاليت ستادهاي راهبري در عرصه</w:t>
      </w:r>
      <w:r w:rsidRPr="00AD0F4F">
        <w:rPr>
          <w:rFonts w:hint="cs"/>
          <w:rtl/>
        </w:rPr>
        <w:t xml:space="preserve"> مديريتي و ساختار</w:t>
      </w:r>
      <w:r w:rsidRPr="00AD0F4F">
        <w:rPr>
          <w:rFonts w:hint="cs"/>
          <w:rtl/>
        </w:rPr>
        <w:t xml:space="preserve"> </w:t>
      </w:r>
    </w:p>
    <w:p w14:paraId="4D81C220" w14:textId="53F689DB" w:rsidR="00F67C93" w:rsidRDefault="00F67C93" w:rsidP="00F67C93">
      <w:pPr>
        <w:pStyle w:val="Heading1"/>
        <w:rPr>
          <w:rtl/>
        </w:rPr>
      </w:pPr>
      <w:r>
        <w:rPr>
          <w:rFonts w:hint="cs"/>
          <w:rtl/>
        </w:rPr>
        <w:t>بروشورهاي معرفي ستادهاي راهبري</w:t>
      </w:r>
    </w:p>
    <w:p w14:paraId="6C64CAF1" w14:textId="5956C2E1" w:rsidR="00E36103" w:rsidRDefault="00F67C93" w:rsidP="0081646A">
      <w:pPr>
        <w:rPr>
          <w:rtl/>
        </w:rPr>
      </w:pPr>
      <w:r>
        <w:rPr>
          <w:rFonts w:hint="cs"/>
          <w:rtl/>
        </w:rPr>
        <w:t xml:space="preserve">جزوه و كتابچه كوچكي كه در سال 1400 طراحي و تدوين شد، اين‌بار نيز مي‌توان همان را بازنشر كرد و يا اگر </w:t>
      </w:r>
      <w:r w:rsidR="0081646A">
        <w:rPr>
          <w:rFonts w:hint="cs"/>
          <w:rtl/>
        </w:rPr>
        <w:t>فرصت بود</w:t>
      </w:r>
      <w:r>
        <w:rPr>
          <w:rFonts w:hint="cs"/>
          <w:rtl/>
        </w:rPr>
        <w:t xml:space="preserve"> ويرايش نمود و نسخه جديدي از آن را</w:t>
      </w:r>
      <w:r w:rsidR="0081646A">
        <w:rPr>
          <w:rFonts w:hint="cs"/>
          <w:rtl/>
        </w:rPr>
        <w:t xml:space="preserve"> </w:t>
      </w:r>
      <w:r>
        <w:rPr>
          <w:rFonts w:hint="cs"/>
          <w:rtl/>
        </w:rPr>
        <w:t>به چاپ رساند</w:t>
      </w:r>
      <w:r w:rsidR="0081646A">
        <w:rPr>
          <w:rFonts w:hint="cs"/>
          <w:rtl/>
        </w:rPr>
        <w:t xml:space="preserve"> كه حاوي اطلاعاتي </w:t>
      </w:r>
      <w:r w:rsidR="0081646A">
        <w:rPr>
          <w:rFonts w:hint="cs"/>
          <w:rtl/>
        </w:rPr>
        <w:t>مشابه پوسترهاي فوق</w:t>
      </w:r>
      <w:r w:rsidR="0081646A">
        <w:rPr>
          <w:rFonts w:hint="cs"/>
          <w:rtl/>
        </w:rPr>
        <w:t>‌الذكر باشد و همان مطالب ذكر شده در پوسترها را ارائه نمايد.</w:t>
      </w:r>
      <w:bookmarkStart w:id="0" w:name="_GoBack"/>
      <w:bookmarkEnd w:id="0"/>
    </w:p>
    <w:sectPr w:rsidR="00E36103" w:rsidSect="00024D73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A2854" w14:textId="77777777" w:rsidR="00634FCD" w:rsidRDefault="00634FCD" w:rsidP="00024D73">
      <w:pPr>
        <w:spacing w:after="0" w:line="240" w:lineRule="auto"/>
      </w:pPr>
      <w:r>
        <w:separator/>
      </w:r>
    </w:p>
  </w:endnote>
  <w:endnote w:type="continuationSeparator" w:id="0">
    <w:p w14:paraId="72ED18BD" w14:textId="77777777" w:rsidR="00634FCD" w:rsidRDefault="00634FCD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6001E" w14:textId="77777777" w:rsidR="00FE173B" w:rsidRPr="0069700C" w:rsidRDefault="00FE173B" w:rsidP="00024D73">
    <w:pPr>
      <w:pStyle w:val="Footer"/>
      <w:ind w:firstLine="0"/>
      <w:jc w:val="center"/>
      <w:rPr>
        <w:rFonts w:ascii="Vazir FD" w:hAnsi="Vazir FD" w:cs="Vazir FD"/>
        <w:sz w:val="28"/>
        <w:szCs w:val="36"/>
        <w:rtl/>
      </w:rPr>
    </w:pPr>
    <w:r w:rsidRPr="0069700C">
      <w:rPr>
        <w:rFonts w:ascii="Vazir FD" w:hAnsi="Vazir FD" w:cs="Vazir FD"/>
        <w:noProof/>
        <w:sz w:val="28"/>
        <w:szCs w:val="36"/>
        <w:rtl/>
      </w:rPr>
      <w:drawing>
        <wp:anchor distT="0" distB="0" distL="114300" distR="114300" simplePos="0" relativeHeight="251659264" behindDoc="1" locked="0" layoutInCell="1" allowOverlap="1" wp14:anchorId="434C9437" wp14:editId="6BDEEA6E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700C">
      <w:rPr>
        <w:rFonts w:ascii="Vazir FD" w:hAnsi="Vazir FD" w:cs="Vazir FD"/>
        <w:sz w:val="28"/>
        <w:szCs w:val="36"/>
        <w:rtl/>
      </w:rPr>
      <w:fldChar w:fldCharType="begin"/>
    </w:r>
    <w:r w:rsidRPr="0069700C">
      <w:rPr>
        <w:rFonts w:ascii="Vazir FD" w:hAnsi="Vazir FD" w:cs="Vazir FD"/>
        <w:sz w:val="28"/>
        <w:szCs w:val="36"/>
        <w:rtl/>
      </w:rPr>
      <w:instrText xml:space="preserve"> </w:instrText>
    </w:r>
    <w:r w:rsidRPr="0069700C">
      <w:rPr>
        <w:rFonts w:ascii="Vazir FD" w:hAnsi="Vazir FD" w:cs="Vazir FD"/>
        <w:sz w:val="28"/>
        <w:szCs w:val="36"/>
      </w:rPr>
      <w:instrText>PAGE  \* Arabic</w:instrText>
    </w:r>
    <w:r w:rsidRPr="0069700C">
      <w:rPr>
        <w:rFonts w:ascii="Vazir FD" w:hAnsi="Vazir FD" w:cs="Vazir FD"/>
        <w:sz w:val="28"/>
        <w:szCs w:val="36"/>
        <w:rtl/>
      </w:rPr>
      <w:instrText xml:space="preserve"> </w:instrText>
    </w:r>
    <w:r w:rsidRPr="0069700C">
      <w:rPr>
        <w:rFonts w:ascii="Vazir FD" w:hAnsi="Vazir FD" w:cs="Vazir FD"/>
        <w:sz w:val="28"/>
        <w:szCs w:val="36"/>
        <w:rtl/>
      </w:rPr>
      <w:fldChar w:fldCharType="separate"/>
    </w:r>
    <w:r w:rsidR="00AF0164" w:rsidRPr="0069700C">
      <w:rPr>
        <w:rFonts w:ascii="Vazir FD" w:hAnsi="Vazir FD" w:cs="Vazir FD"/>
        <w:noProof/>
        <w:sz w:val="28"/>
        <w:szCs w:val="36"/>
        <w:rtl/>
      </w:rPr>
      <w:t>2</w:t>
    </w:r>
    <w:r w:rsidRPr="0069700C">
      <w:rPr>
        <w:rFonts w:ascii="Vazir FD" w:hAnsi="Vazir FD" w:cs="Vazir FD"/>
        <w:sz w:val="28"/>
        <w:szCs w:val="36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5C70" w14:textId="496E17DE"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475EFA">
      <w:rPr>
        <w:rFonts w:ascii="Tunga" w:hAnsi="Tunga" w:cs="Times New Roman"/>
        <w:noProof/>
        <w:sz w:val="16"/>
        <w:szCs w:val="16"/>
        <w:rtl/>
      </w:rPr>
      <w:t>شيوه نمايشگاهي ارائه دستاوردهاي ستادهاي راهبري حوزه - روش دوم</w:t>
    </w:r>
    <w:r w:rsidR="00475EFA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6E667" w14:textId="77777777" w:rsidR="00634FCD" w:rsidRDefault="00634FCD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14:paraId="16F83416" w14:textId="77777777" w:rsidR="00634FCD" w:rsidRDefault="00634FCD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49AFE" w14:textId="77777777"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14:paraId="573AA3B1" w14:textId="77777777"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 wp14:anchorId="61D45FBE" wp14:editId="2B69D783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E520252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04E3B12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58F33A37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7" w15:restartNumberingAfterBreak="0">
    <w:nsid w:val="605C7A7E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154173B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660F2379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FD46CF6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6"/>
  </w:num>
  <w:num w:numId="6">
    <w:abstractNumId w:val="13"/>
  </w:num>
  <w:num w:numId="7">
    <w:abstractNumId w:val="21"/>
  </w:num>
  <w:num w:numId="8">
    <w:abstractNumId w:val="11"/>
  </w:num>
  <w:num w:numId="9">
    <w:abstractNumId w:val="33"/>
  </w:num>
  <w:num w:numId="10">
    <w:abstractNumId w:val="0"/>
  </w:num>
  <w:num w:numId="11">
    <w:abstractNumId w:val="23"/>
  </w:num>
  <w:num w:numId="12">
    <w:abstractNumId w:val="7"/>
  </w:num>
  <w:num w:numId="13">
    <w:abstractNumId w:val="12"/>
  </w:num>
  <w:num w:numId="14">
    <w:abstractNumId w:val="32"/>
  </w:num>
  <w:num w:numId="15">
    <w:abstractNumId w:val="6"/>
  </w:num>
  <w:num w:numId="16">
    <w:abstractNumId w:val="10"/>
  </w:num>
  <w:num w:numId="17">
    <w:abstractNumId w:val="26"/>
  </w:num>
  <w:num w:numId="18">
    <w:abstractNumId w:val="4"/>
  </w:num>
  <w:num w:numId="19">
    <w:abstractNumId w:val="18"/>
  </w:num>
  <w:num w:numId="20">
    <w:abstractNumId w:val="2"/>
  </w:num>
  <w:num w:numId="21">
    <w:abstractNumId w:val="29"/>
  </w:num>
  <w:num w:numId="22">
    <w:abstractNumId w:val="20"/>
  </w:num>
  <w:num w:numId="23">
    <w:abstractNumId w:val="9"/>
  </w:num>
  <w:num w:numId="24">
    <w:abstractNumId w:val="24"/>
  </w:num>
  <w:num w:numId="25">
    <w:abstractNumId w:val="19"/>
  </w:num>
  <w:num w:numId="26">
    <w:abstractNumId w:val="8"/>
  </w:num>
  <w:num w:numId="27">
    <w:abstractNumId w:val="22"/>
  </w:num>
  <w:num w:numId="28">
    <w:abstractNumId w:val="25"/>
  </w:num>
  <w:num w:numId="29">
    <w:abstractNumId w:val="17"/>
  </w:num>
  <w:num w:numId="30">
    <w:abstractNumId w:val="30"/>
  </w:num>
  <w:num w:numId="31">
    <w:abstractNumId w:val="15"/>
  </w:num>
  <w:num w:numId="32">
    <w:abstractNumId w:val="31"/>
  </w:num>
  <w:num w:numId="33">
    <w:abstractNumId w:val="28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29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83482"/>
    <w:rsid w:val="00091971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3527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2413"/>
    <w:rsid w:val="002B6F70"/>
    <w:rsid w:val="002C3E97"/>
    <w:rsid w:val="002C5590"/>
    <w:rsid w:val="002E07AC"/>
    <w:rsid w:val="002E54E2"/>
    <w:rsid w:val="002F78F9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67753"/>
    <w:rsid w:val="0037295B"/>
    <w:rsid w:val="003779EC"/>
    <w:rsid w:val="0038264F"/>
    <w:rsid w:val="003B5D24"/>
    <w:rsid w:val="003C07FC"/>
    <w:rsid w:val="003C5537"/>
    <w:rsid w:val="003E0D06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53E44"/>
    <w:rsid w:val="00470570"/>
    <w:rsid w:val="00475EFA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43094"/>
    <w:rsid w:val="00552140"/>
    <w:rsid w:val="0055361C"/>
    <w:rsid w:val="005713CF"/>
    <w:rsid w:val="005719E0"/>
    <w:rsid w:val="005748F1"/>
    <w:rsid w:val="00580FA4"/>
    <w:rsid w:val="00584632"/>
    <w:rsid w:val="005932A9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34FCD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9700C"/>
    <w:rsid w:val="006A043E"/>
    <w:rsid w:val="006B24A1"/>
    <w:rsid w:val="006C5FDB"/>
    <w:rsid w:val="006E111A"/>
    <w:rsid w:val="006F0485"/>
    <w:rsid w:val="006F2F4A"/>
    <w:rsid w:val="006F4E52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46A"/>
    <w:rsid w:val="00816D6A"/>
    <w:rsid w:val="00817FCE"/>
    <w:rsid w:val="0083032C"/>
    <w:rsid w:val="00850122"/>
    <w:rsid w:val="008546AB"/>
    <w:rsid w:val="00855861"/>
    <w:rsid w:val="0087040E"/>
    <w:rsid w:val="008826D0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25D2E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0F4F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3A35"/>
    <w:rsid w:val="00C8745C"/>
    <w:rsid w:val="00C912F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C4E65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3011"/>
    <w:rsid w:val="00E24DD7"/>
    <w:rsid w:val="00E30515"/>
    <w:rsid w:val="00E3488A"/>
    <w:rsid w:val="00E354D7"/>
    <w:rsid w:val="00E36103"/>
    <w:rsid w:val="00E369C6"/>
    <w:rsid w:val="00E37292"/>
    <w:rsid w:val="00E50269"/>
    <w:rsid w:val="00E5710C"/>
    <w:rsid w:val="00E6482E"/>
    <w:rsid w:val="00E747A6"/>
    <w:rsid w:val="00E90164"/>
    <w:rsid w:val="00E95EF8"/>
    <w:rsid w:val="00EA01E8"/>
    <w:rsid w:val="00EA1614"/>
    <w:rsid w:val="00EA3DA8"/>
    <w:rsid w:val="00EB125D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55DE"/>
    <w:rsid w:val="00F56E84"/>
    <w:rsid w:val="00F6705D"/>
    <w:rsid w:val="00F67C93"/>
    <w:rsid w:val="00F769F5"/>
    <w:rsid w:val="00F82910"/>
    <w:rsid w:val="00F86145"/>
    <w:rsid w:val="00F8650B"/>
    <w:rsid w:val="00FA548B"/>
    <w:rsid w:val="00FA552A"/>
    <w:rsid w:val="00FB7C6B"/>
    <w:rsid w:val="00FC06B8"/>
    <w:rsid w:val="00FC14A5"/>
    <w:rsid w:val="00FC44D4"/>
    <w:rsid w:val="00FD0629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05BD6"/>
  <w15:docId w15:val="{3092E38C-CD3C-4C28-BF43-2C97B1FC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t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7C7C1-A274-425D-868A-506F5263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13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فرم‌هاي نمايشگاهي ارائه محتوا</vt:lpstr>
      <vt:lpstr>پوسترهاي معرفي ستادهاي راهبري</vt:lpstr>
      <vt:lpstr>پوسترهاي معرفي جزئي ستادهاي راهبري</vt:lpstr>
      <vt:lpstr>بروشورهاي معرفي كلّي ستادهاي راهبري</vt:lpstr>
    </vt:vector>
  </TitlesOfParts>
  <Company>Personal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Tent</dc:creator>
  <cp:lastModifiedBy>Tent</cp:lastModifiedBy>
  <cp:revision>5</cp:revision>
  <cp:lastPrinted>2024-02-14T08:41:00Z</cp:lastPrinted>
  <dcterms:created xsi:type="dcterms:W3CDTF">2024-02-14T08:29:00Z</dcterms:created>
  <dcterms:modified xsi:type="dcterms:W3CDTF">2024-02-14T08:41:00Z</dcterms:modified>
</cp:coreProperties>
</file>