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C26F662" w14:textId="77777777" w:rsidR="004522E2" w:rsidRDefault="004B0609" w:rsidP="00D42D03">
      <w:pPr>
        <w:spacing w:before="120" w:after="360" w:line="240" w:lineRule="auto"/>
        <w:ind w:firstLine="0"/>
        <w:jc w:val="center"/>
        <w:rPr>
          <w:rFonts w:cs="Vahid"/>
          <w:color w:val="C00000"/>
          <w:sz w:val="36"/>
          <w:szCs w:val="36"/>
          <w:vertAlign w:val="subscript"/>
          <w:rtl/>
        </w:rPr>
      </w:pPr>
      <w:r>
        <w:rPr>
          <w:rFonts w:cs="Vahid" w:hint="cs"/>
          <w:color w:val="C00000"/>
          <w:sz w:val="36"/>
          <w:szCs w:val="36"/>
          <w:rtl/>
        </w:rPr>
        <w:t>طرح اوليه</w:t>
      </w:r>
      <w:r w:rsidR="000077F8">
        <w:rPr>
          <w:rFonts w:cs="Vahid" w:hint="cs"/>
          <w:color w:val="C00000"/>
          <w:sz w:val="36"/>
          <w:szCs w:val="36"/>
          <w:rtl/>
        </w:rPr>
        <w:t xml:space="preserve"> راهكارهاي مقابله با فناوري‌هاي حاكميت‌گريز</w:t>
      </w:r>
      <w:r w:rsidR="000077F8">
        <w:rPr>
          <w:rFonts w:cs="Vahid"/>
          <w:color w:val="C00000"/>
          <w:sz w:val="36"/>
          <w:szCs w:val="36"/>
          <w:rtl/>
        </w:rPr>
        <w:br/>
      </w:r>
      <w:r w:rsidR="000077F8">
        <w:rPr>
          <w:rFonts w:cs="Vahid" w:hint="cs"/>
          <w:color w:val="C00000"/>
          <w:sz w:val="36"/>
          <w:szCs w:val="36"/>
          <w:rtl/>
        </w:rPr>
        <w:t>(مانند: بلاكچين و اينترنت ماهواره‌اي)</w:t>
      </w:r>
    </w:p>
    <w:p w14:paraId="7DC71418" w14:textId="77777777" w:rsidR="00881241" w:rsidRDefault="000077F8" w:rsidP="00881241">
      <w:pPr>
        <w:pStyle w:val="Heading1"/>
        <w:rPr>
          <w:rtl/>
        </w:rPr>
      </w:pPr>
      <w:r>
        <w:rPr>
          <w:rFonts w:hint="cs"/>
          <w:rtl/>
        </w:rPr>
        <w:t>مفهوم گريز از حاكميت</w:t>
      </w:r>
    </w:p>
    <w:p w14:paraId="595ADEB8" w14:textId="77777777" w:rsidR="00E22C0E" w:rsidRDefault="00E71FAF" w:rsidP="00E22C0E">
      <w:pPr>
        <w:rPr>
          <w:rtl/>
        </w:rPr>
      </w:pPr>
      <w:bookmarkStart w:id="0" w:name="_GoBack"/>
      <w:r>
        <w:rPr>
          <w:rFonts w:hint="cs"/>
          <w:rtl/>
        </w:rPr>
        <w:t xml:space="preserve">تا پيش از تشكيل دولت‌شهرها، بازرگانان و تجار در آمدوشد آزاد بوده و بدون هيچ نظارت و كنترلي اقدام به خريد و فروش و جابه‌جايي كالا ميان شهرها و كشورها مي‌كردند. اما اين نسخه از تجارت براي دولت‌هاي ملّي امروزين كه قصد حمايت از مردم خود را دارند مناسب نيست. همواره در هر مملكتي گروهي از انسان‌هاي خودپرست پيدا مي‌شوند كه براي دستيابي به منافع مادي بيشتر اقدامات انحصاري انجام مي‌دهند، يا با </w:t>
      </w:r>
      <w:r w:rsidR="000E4574">
        <w:rPr>
          <w:rFonts w:hint="cs"/>
          <w:rtl/>
        </w:rPr>
        <w:t>تباني بر كاهش و افزايش قيمت‌ها ساير رقبا را از صحنه اقتصاد بيرون مي‌رانند.</w:t>
      </w:r>
    </w:p>
    <w:p w14:paraId="0E1F1861" w14:textId="77777777" w:rsidR="000E4574" w:rsidRDefault="000E4574" w:rsidP="00E22C0E">
      <w:pPr>
        <w:rPr>
          <w:rtl/>
        </w:rPr>
      </w:pPr>
      <w:r>
        <w:rPr>
          <w:rFonts w:hint="cs"/>
          <w:rtl/>
        </w:rPr>
        <w:t>دولت‌ها براي حفظ منافع ملّت به ناچار در هر سه عرصه سياسي، فرهنگي و اقتصادي بايد كنترل‌هاي دقيقي داشته باشند و مانع جابه‌جايي و نقل و انتقال كالا و پول بدون مجوّز دولتي شوند. مجوّزهايي كه با هدف ايجاد فرصت‌هاي برابر اجتماعي اعطا مي‌شود.</w:t>
      </w:r>
    </w:p>
    <w:p w14:paraId="59F70B6B" w14:textId="77777777" w:rsidR="000E4574" w:rsidRPr="00E22C0E" w:rsidRDefault="000E4574" w:rsidP="00E22C0E">
      <w:pPr>
        <w:rPr>
          <w:rtl/>
        </w:rPr>
      </w:pPr>
      <w:r>
        <w:rPr>
          <w:rFonts w:hint="cs"/>
          <w:rtl/>
        </w:rPr>
        <w:t>در ميان اين اقدامات نظارتي، افرادي تلاش مي‌كنند از تور رصد اطلاعاتي نظام حاكميت فرار كرده و به صورت غيرقانوني به فعاليت بپردازند. معمولاً اين افراد قاچاقچي ناميده مي‌شوند. اقدام آن‌ها گريز از حاكميت است.</w:t>
      </w:r>
    </w:p>
    <w:bookmarkEnd w:id="0"/>
    <w:p w14:paraId="757DDAF7" w14:textId="77777777" w:rsidR="00226651" w:rsidRDefault="000077F8" w:rsidP="00226651">
      <w:pPr>
        <w:pStyle w:val="Heading1"/>
        <w:rPr>
          <w:rtl/>
        </w:rPr>
      </w:pPr>
      <w:r>
        <w:rPr>
          <w:rFonts w:hint="cs"/>
          <w:rtl/>
        </w:rPr>
        <w:t>فناوري‌هاي حاكميت‌گريز</w:t>
      </w:r>
    </w:p>
    <w:p w14:paraId="7846206D" w14:textId="77777777" w:rsidR="00632FC4" w:rsidRDefault="00632FC4" w:rsidP="00226651">
      <w:pPr>
        <w:rPr>
          <w:rtl/>
        </w:rPr>
      </w:pPr>
      <w:r>
        <w:rPr>
          <w:rFonts w:hint="cs"/>
          <w:rtl/>
        </w:rPr>
        <w:t>ابزارهايي كه فرصت فرار از نظارت حكومت را فراهم مي‌كنند با پيشرفت فناوري توسعه پيدا كرده‌اند. پديد آمدن ابزارهاي جديد</w:t>
      </w:r>
      <w:r w:rsidR="002844A9">
        <w:rPr>
          <w:rFonts w:hint="cs"/>
          <w:rtl/>
        </w:rPr>
        <w:t xml:space="preserve"> و فناوري‌هاي نوين</w:t>
      </w:r>
      <w:r>
        <w:rPr>
          <w:rFonts w:hint="cs"/>
          <w:rtl/>
        </w:rPr>
        <w:t xml:space="preserve"> امكاني را در اختيار قاچاقچيان قرار مي‌دهد تا با سهولت بيشتري اقدامات غيرقانوني خود را به انجام برسانند. </w:t>
      </w:r>
    </w:p>
    <w:p w14:paraId="3556E89D" w14:textId="77777777" w:rsidR="00226651" w:rsidRDefault="00632FC4" w:rsidP="00226651">
      <w:pPr>
        <w:rPr>
          <w:rtl/>
        </w:rPr>
      </w:pPr>
      <w:r>
        <w:rPr>
          <w:rFonts w:hint="cs"/>
          <w:rtl/>
        </w:rPr>
        <w:t xml:space="preserve">به عنوان مثال فردي كه قصد خريد مواد مخدّر در حجم بالا براي ورود به كشور دارد، بايد بتواند قيمت آن را به فروشنده خارجي پرداخت كند. انتقال پول در حجم بالا بدون </w:t>
      </w:r>
      <w:r w:rsidR="002844A9">
        <w:rPr>
          <w:rFonts w:hint="cs"/>
          <w:rtl/>
        </w:rPr>
        <w:t>همكاري بانك‌هاي داخلي و خارجي ممكن نيست و فعاليت‌هاي بانكي تحت نظارت دولت‌ها انجام مي‌گيرد. اما با استفاده از پول رقومي و ديجيتالي، پول اينترنتي، پول غيربانكي، پول فايلي، يا همان رمزارز مي‌تواند بدون آگاه شدن نهادهاي مسئول مبادرت به نقل و انتقال مالي نمايد.</w:t>
      </w:r>
    </w:p>
    <w:p w14:paraId="6226A1FB" w14:textId="77777777" w:rsidR="002844A9" w:rsidRDefault="007F39BE" w:rsidP="00226651">
      <w:pPr>
        <w:rPr>
          <w:rtl/>
        </w:rPr>
      </w:pPr>
      <w:r>
        <w:rPr>
          <w:noProof/>
          <w:rtl/>
          <w:lang w:val="fa-IR"/>
        </w:rPr>
        <w:drawing>
          <wp:anchor distT="0" distB="0" distL="114300" distR="114300" simplePos="0" relativeHeight="251658240" behindDoc="0" locked="0" layoutInCell="1" allowOverlap="1" wp14:anchorId="28D19479" wp14:editId="0B39AD24">
            <wp:simplePos x="0" y="0"/>
            <wp:positionH relativeFrom="margin">
              <wp:posOffset>2540</wp:posOffset>
            </wp:positionH>
            <wp:positionV relativeFrom="margin">
              <wp:posOffset>6607175</wp:posOffset>
            </wp:positionV>
            <wp:extent cx="3743325" cy="2104390"/>
            <wp:effectExtent l="0" t="0" r="952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65a0888e-09a0-45c2-bff5-c1d81822b8c8.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743325" cy="2104390"/>
                    </a:xfrm>
                    <a:prstGeom prst="rect">
                      <a:avLst/>
                    </a:prstGeom>
                  </pic:spPr>
                </pic:pic>
              </a:graphicData>
            </a:graphic>
            <wp14:sizeRelH relativeFrom="page">
              <wp14:pctWidth>0</wp14:pctWidth>
            </wp14:sizeRelH>
            <wp14:sizeRelV relativeFrom="page">
              <wp14:pctHeight>0</wp14:pctHeight>
            </wp14:sizeRelV>
          </wp:anchor>
        </w:drawing>
      </w:r>
      <w:r w:rsidR="007E3A08">
        <w:rPr>
          <w:rFonts w:hint="cs"/>
          <w:rtl/>
        </w:rPr>
        <w:t xml:space="preserve">در مثال ديگر، دولت‌ها براي حمايت سياسي و فرهنگي از جامعه، اينترنت و تبادلات پيام در بستر فضاي مجازي را رصد مي‌كنند. برخي از سايت‌ها و نرم‌افزارها را محدود و ممنوع كرده و برخي را تشويق و ترويج مي‌نمايند. در صورت فراگير شدن فناوري‌هايي كه دسترسي به اينترنت را خارج از مسير دولتي تسهيل مي‌نمايد، اين رصد و نظارت ناممكن شده و آسيب‌هاي فضاي مجازي جامعه را </w:t>
      </w:r>
      <w:r w:rsidR="007E3A08">
        <w:rPr>
          <w:rFonts w:hint="cs"/>
          <w:rtl/>
        </w:rPr>
        <w:lastRenderedPageBreak/>
        <w:t>درگير خواهد كرد.</w:t>
      </w:r>
    </w:p>
    <w:p w14:paraId="7F20F6F1" w14:textId="77777777" w:rsidR="00FD2B15" w:rsidRPr="00E22C0E" w:rsidRDefault="00FD2B15" w:rsidP="00226651">
      <w:pPr>
        <w:rPr>
          <w:rtl/>
        </w:rPr>
      </w:pPr>
      <w:r>
        <w:rPr>
          <w:rFonts w:hint="cs"/>
          <w:rtl/>
        </w:rPr>
        <w:t>اين قبيل تكنولوژي‌ها و فناوري‌ها كه خطر آسيب‌هاي سياسي، فرهنگي و اقتصادي را در جامعه افزايش مي‌دهد و مانع نظارت دولت و حاكميت مي‌شود فناوري‌هاي حاكميت‌گريز مي‌ناميم.</w:t>
      </w:r>
    </w:p>
    <w:p w14:paraId="2EAE76CF" w14:textId="77777777" w:rsidR="00226651" w:rsidRDefault="00226651" w:rsidP="00226651">
      <w:pPr>
        <w:pStyle w:val="Heading1"/>
        <w:rPr>
          <w:rtl/>
        </w:rPr>
      </w:pPr>
      <w:r>
        <w:rPr>
          <w:rFonts w:hint="cs"/>
          <w:rtl/>
        </w:rPr>
        <w:t xml:space="preserve">ضرورت </w:t>
      </w:r>
      <w:r w:rsidR="000077F8">
        <w:rPr>
          <w:rFonts w:hint="cs"/>
          <w:rtl/>
        </w:rPr>
        <w:t>مديريت فناوري‌هاي حاكميت‌گريز</w:t>
      </w:r>
    </w:p>
    <w:p w14:paraId="7610B565" w14:textId="77777777" w:rsidR="00226651" w:rsidRDefault="002610D8" w:rsidP="00226651">
      <w:pPr>
        <w:rPr>
          <w:rtl/>
        </w:rPr>
      </w:pPr>
      <w:r>
        <w:rPr>
          <w:noProof/>
          <w:rtl/>
          <w:lang w:val="fa-IR"/>
        </w:rPr>
        <w:drawing>
          <wp:anchor distT="0" distB="0" distL="114300" distR="114300" simplePos="0" relativeHeight="251659264" behindDoc="1" locked="0" layoutInCell="1" allowOverlap="1" wp14:anchorId="67DD4128" wp14:editId="2E199CB6">
            <wp:simplePos x="0" y="0"/>
            <wp:positionH relativeFrom="column">
              <wp:posOffset>4531360</wp:posOffset>
            </wp:positionH>
            <wp:positionV relativeFrom="paragraph">
              <wp:posOffset>46355</wp:posOffset>
            </wp:positionV>
            <wp:extent cx="1771015" cy="2214245"/>
            <wp:effectExtent l="0" t="0" r="635" b="0"/>
            <wp:wrapTight wrapText="bothSides">
              <wp:wrapPolygon edited="0">
                <wp:start x="0" y="0"/>
                <wp:lineTo x="0" y="21371"/>
                <wp:lineTo x="21375" y="21371"/>
                <wp:lineTo x="21375"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iving-bitcoin.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71015" cy="2214245"/>
                    </a:xfrm>
                    <a:prstGeom prst="rect">
                      <a:avLst/>
                    </a:prstGeom>
                  </pic:spPr>
                </pic:pic>
              </a:graphicData>
            </a:graphic>
            <wp14:sizeRelH relativeFrom="page">
              <wp14:pctWidth>0</wp14:pctWidth>
            </wp14:sizeRelH>
            <wp14:sizeRelV relativeFrom="page">
              <wp14:pctHeight>0</wp14:pctHeight>
            </wp14:sizeRelV>
          </wp:anchor>
        </w:drawing>
      </w:r>
      <w:r>
        <w:rPr>
          <w:rFonts w:hint="cs"/>
          <w:rtl/>
        </w:rPr>
        <w:t>اگر نظام اسلامي نسبت خود را با فناوري‌هاي جديدي كه فرصت‌هاي خطرناك و آسيب‌زايي فراهم مي‌كنند، تا دنياپرستان اقدامات خود را به صورت مخفيانه انجام دهند و نظارت‌ها و مراقبت‌هاي دولتي را دور بزنند مشخّص و معيّن نسازد، روشن است كه به تدريج گستره فعاليت خود را از دست داده و پيوسته قلمرو رصد آن كوچك و كوچك‌تر خواهد شد، تا حدّي كه ديگر ماهيت اصلي خود را در حفظ امنيت اجتماعي از دست مي‌دهد و كاركرد حاكميتي نخواهد داشت.</w:t>
      </w:r>
    </w:p>
    <w:p w14:paraId="7A0BC77E" w14:textId="77777777" w:rsidR="002610D8" w:rsidRPr="00E22C0E" w:rsidRDefault="002610D8" w:rsidP="00226651">
      <w:pPr>
        <w:rPr>
          <w:rtl/>
        </w:rPr>
      </w:pPr>
      <w:r>
        <w:rPr>
          <w:rFonts w:hint="cs"/>
          <w:rtl/>
        </w:rPr>
        <w:t>براي جلوگيري از بروز چنين ناهنجاري در جامعه، بايستي مطالعاتي ميداني با رويكردي آينده‌پژوهانه براي شناخت بهتر اين فناوري‌ها صورت گيرد، تا بتوان پيش از عبور فرصت‌ها اقداماتي پيشگيرانه را طرح‌ريزي و اجرا كرد.</w:t>
      </w:r>
    </w:p>
    <w:p w14:paraId="30F12AE1" w14:textId="77777777" w:rsidR="00226651" w:rsidRDefault="00226651" w:rsidP="00226651">
      <w:pPr>
        <w:pStyle w:val="Heading1"/>
        <w:rPr>
          <w:rtl/>
        </w:rPr>
      </w:pPr>
      <w:r>
        <w:rPr>
          <w:rFonts w:hint="cs"/>
          <w:rtl/>
        </w:rPr>
        <w:t>تعريف پروژه</w:t>
      </w:r>
    </w:p>
    <w:p w14:paraId="2F06C831" w14:textId="77777777" w:rsidR="007F793C" w:rsidRDefault="00621491" w:rsidP="00226651">
      <w:pPr>
        <w:rPr>
          <w:rtl/>
        </w:rPr>
      </w:pPr>
      <w:r>
        <w:rPr>
          <w:rFonts w:hint="cs"/>
          <w:rtl/>
        </w:rPr>
        <w:t xml:space="preserve">بخشي از پروژه با هدف شناسايي تمامي فناوري‌هاي نويني طراحي خواهد شد كه مي‌توانند نظارت و مراقبت‌هاي حاكميتي را كاهش دهند، در عرصه‌هاي سياسي، فرهنگي و اقتصادي. سپس با ملاحظه نسبت اين فناوري‌ها با كاركردهاي دولت و نظام، آسيب‌هاي احتمالي به صورت مُفصّل احصا مي‌گردند. در نهايت راهبردها و راهكارهايي پيشنهاد مي‌شود كه مي‌تواند </w:t>
      </w:r>
      <w:r w:rsidR="000556A0">
        <w:rPr>
          <w:rFonts w:hint="cs"/>
          <w:rtl/>
        </w:rPr>
        <w:t>با خطرات اين فناوري‌هاي حاكميت‌گريز مقابله كند.</w:t>
      </w:r>
    </w:p>
    <w:p w14:paraId="323ABA19" w14:textId="77777777" w:rsidR="00226651" w:rsidRDefault="00226651" w:rsidP="00226651"/>
    <w:p w14:paraId="120210B3" w14:textId="77777777" w:rsidR="00226651" w:rsidRPr="00417A22" w:rsidRDefault="00226651" w:rsidP="00A403FA">
      <w:pPr>
        <w:spacing w:line="240" w:lineRule="auto"/>
        <w:jc w:val="center"/>
        <w:rPr>
          <w:sz w:val="26"/>
          <w:szCs w:val="32"/>
          <w:rtl/>
        </w:rPr>
      </w:pPr>
      <w:r w:rsidRPr="00417A22">
        <w:rPr>
          <w:sz w:val="26"/>
          <w:szCs w:val="32"/>
        </w:rPr>
        <w:sym w:font="AGA Arabesque" w:char="F040"/>
      </w:r>
      <w:r w:rsidRPr="00417A22">
        <w:rPr>
          <w:sz w:val="26"/>
          <w:szCs w:val="32"/>
        </w:rPr>
        <w:t xml:space="preserve"> </w:t>
      </w:r>
      <w:r w:rsidRPr="00417A22">
        <w:rPr>
          <w:sz w:val="26"/>
          <w:szCs w:val="32"/>
        </w:rPr>
        <w:sym w:font="AGA Arabesque" w:char="F040"/>
      </w:r>
      <w:r w:rsidRPr="00417A22">
        <w:rPr>
          <w:sz w:val="26"/>
          <w:szCs w:val="32"/>
        </w:rPr>
        <w:t xml:space="preserve"> </w:t>
      </w:r>
      <w:r w:rsidRPr="00417A22">
        <w:rPr>
          <w:sz w:val="26"/>
          <w:szCs w:val="32"/>
        </w:rPr>
        <w:sym w:font="AGA Arabesque" w:char="F040"/>
      </w:r>
    </w:p>
    <w:p w14:paraId="74475EAB" w14:textId="77777777" w:rsidR="00226651" w:rsidRDefault="00226651" w:rsidP="00226651">
      <w:pPr>
        <w:ind w:firstLine="0"/>
        <w:rPr>
          <w:rtl/>
        </w:rPr>
      </w:pPr>
    </w:p>
    <w:p w14:paraId="7107B670" w14:textId="77777777" w:rsidR="00226651" w:rsidRPr="007F793C" w:rsidRDefault="00226651" w:rsidP="00226651">
      <w:pPr>
        <w:ind w:firstLine="0"/>
        <w:rPr>
          <w:rtl/>
        </w:rPr>
      </w:pPr>
    </w:p>
    <w:sectPr w:rsidR="00226651" w:rsidRPr="007F793C" w:rsidSect="00024D73">
      <w:footerReference w:type="default" r:id="rId10"/>
      <w:headerReference w:type="first" r:id="rId11"/>
      <w:footerReference w:type="first" r:id="rId12"/>
      <w:pgSz w:w="11906" w:h="16838" w:code="9"/>
      <w:pgMar w:top="851" w:right="851" w:bottom="851" w:left="851" w:header="709" w:footer="709" w:gutter="284"/>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6319A3F" w14:textId="77777777" w:rsidR="00113F52" w:rsidRDefault="00113F52" w:rsidP="00024D73">
      <w:pPr>
        <w:spacing w:after="0" w:line="240" w:lineRule="auto"/>
      </w:pPr>
      <w:r>
        <w:separator/>
      </w:r>
    </w:p>
  </w:endnote>
  <w:endnote w:type="continuationSeparator" w:id="0">
    <w:p w14:paraId="51940C3E" w14:textId="77777777" w:rsidR="00113F52" w:rsidRDefault="00113F52" w:rsidP="00024D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Vazir YA">
    <w:panose1 w:val="020B0503030804020204"/>
    <w:charset w:val="00"/>
    <w:family w:val="swiss"/>
    <w:pitch w:val="variable"/>
    <w:sig w:usb0="800020E3" w:usb1="D000205B" w:usb2="00000028" w:usb3="00000000" w:csb0="0000004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Lotus">
    <w:panose1 w:val="00000400000000000000"/>
    <w:charset w:val="B2"/>
    <w:family w:val="auto"/>
    <w:pitch w:val="variable"/>
    <w:sig w:usb0="00002001" w:usb1="00000000" w:usb2="00000000" w:usb3="00000000" w:csb0="00000040" w:csb1="00000000"/>
  </w:font>
  <w:font w:name="Cambria">
    <w:panose1 w:val="02040503050406030204"/>
    <w:charset w:val="00"/>
    <w:family w:val="roman"/>
    <w:pitch w:val="variable"/>
    <w:sig w:usb0="E00002FF" w:usb1="400004FF" w:usb2="00000000" w:usb3="00000000" w:csb0="0000019F" w:csb1="00000000"/>
  </w:font>
  <w:font w:name="Zar">
    <w:panose1 w:val="00000400000000000000"/>
    <w:charset w:val="B2"/>
    <w:family w:val="auto"/>
    <w:pitch w:val="variable"/>
    <w:sig w:usb0="00002001" w:usb1="00000000" w:usb2="00000000" w:usb3="00000000" w:csb0="00000040" w:csb1="00000000"/>
  </w:font>
  <w:font w:name="Tahoma">
    <w:panose1 w:val="020B0604030504040204"/>
    <w:charset w:val="00"/>
    <w:family w:val="swiss"/>
    <w:pitch w:val="variable"/>
    <w:sig w:usb0="E1002EFF" w:usb1="C000605B" w:usb2="00000029" w:usb3="00000000" w:csb0="000101FF" w:csb1="00000000"/>
  </w:font>
  <w:font w:name="Vahid">
    <w:panose1 w:val="00000400000000000000"/>
    <w:charset w:val="B2"/>
    <w:family w:val="auto"/>
    <w:pitch w:val="variable"/>
    <w:sig w:usb0="00002001" w:usb1="00000000" w:usb2="00000000" w:usb3="00000000" w:csb0="00000040" w:csb1="00000000"/>
  </w:font>
  <w:font w:name="AGA Arabesque">
    <w:panose1 w:val="05000000000000000000"/>
    <w:charset w:val="02"/>
    <w:family w:val="auto"/>
    <w:pitch w:val="variable"/>
    <w:sig w:usb0="00000000" w:usb1="10000000" w:usb2="00000000" w:usb3="00000000" w:csb0="80000000" w:csb1="00000000"/>
  </w:font>
  <w:font w:name="Vazir FD">
    <w:panose1 w:val="020B0603030804020204"/>
    <w:charset w:val="00"/>
    <w:family w:val="swiss"/>
    <w:pitch w:val="variable"/>
    <w:sig w:usb0="80002003" w:usb1="80000000" w:usb2="00000008" w:usb3="00000000" w:csb0="00000041" w:csb1="00000000"/>
  </w:font>
  <w:font w:name="Titr">
    <w:panose1 w:val="00000700000000000000"/>
    <w:charset w:val="B2"/>
    <w:family w:val="auto"/>
    <w:pitch w:val="variable"/>
    <w:sig w:usb0="00002001" w:usb1="00000000" w:usb2="00000000" w:usb3="00000000" w:csb0="00000040" w:csb1="00000000"/>
  </w:font>
  <w:font w:name="Tunga">
    <w:panose1 w:val="020B0502040204020203"/>
    <w:charset w:val="00"/>
    <w:family w:val="swiss"/>
    <w:pitch w:val="variable"/>
    <w:sig w:usb0="004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574187" w14:textId="77777777" w:rsidR="00FE173B" w:rsidRPr="0069700C" w:rsidRDefault="00FE173B" w:rsidP="00024D73">
    <w:pPr>
      <w:pStyle w:val="Footer"/>
      <w:ind w:firstLine="0"/>
      <w:jc w:val="center"/>
      <w:rPr>
        <w:rFonts w:ascii="Vazir FD" w:hAnsi="Vazir FD" w:cs="Vazir FD"/>
        <w:sz w:val="28"/>
        <w:szCs w:val="36"/>
        <w:rtl/>
      </w:rPr>
    </w:pPr>
    <w:r w:rsidRPr="00FD042B">
      <w:rPr>
        <w:rFonts w:ascii="Vazir FD" w:hAnsi="Vazir FD" w:cs="Vazir FD"/>
        <w:noProof/>
        <w:color w:val="00B050"/>
        <w:sz w:val="32"/>
        <w:szCs w:val="40"/>
        <w:rtl/>
      </w:rPr>
      <w:drawing>
        <wp:anchor distT="0" distB="0" distL="114300" distR="114300" simplePos="0" relativeHeight="251659264" behindDoc="1" locked="0" layoutInCell="1" allowOverlap="1" wp14:anchorId="4E6C47EE" wp14:editId="2B105479">
          <wp:simplePos x="0" y="0"/>
          <wp:positionH relativeFrom="column">
            <wp:posOffset>-300990</wp:posOffset>
          </wp:positionH>
          <wp:positionV relativeFrom="paragraph">
            <wp:posOffset>-1338209</wp:posOffset>
          </wp:positionV>
          <wp:extent cx="712470" cy="1540510"/>
          <wp:effectExtent l="19050" t="0" r="11430" b="59309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s.png"/>
                  <pic:cNvPicPr/>
                </pic:nvPicPr>
                <pic:blipFill>
                  <a:blip r:embed="rId1" cstate="print">
                    <a:duotone>
                      <a:schemeClr val="accent6">
                        <a:shade val="45000"/>
                        <a:satMod val="135000"/>
                      </a:schemeClr>
                      <a:prstClr val="white"/>
                    </a:duotone>
                    <a:extLst>
                      <a:ext uri="{BEBA8EAE-BF5A-486C-A8C5-ECC9F3942E4B}">
                        <a14:imgProps xmlns:a14="http://schemas.microsoft.com/office/drawing/2010/main">
                          <a14:imgLayer r:embed="rId2">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712470" cy="1540510"/>
                  </a:xfrm>
                  <a:prstGeom prst="rect">
                    <a:avLst/>
                  </a:prstGeom>
                  <a:effectLst>
                    <a:reflection blurRad="6350" stA="52000" endA="300" endPos="35000" dir="5400000" sy="-100000" algn="bl" rotWithShape="0"/>
                  </a:effectLst>
                </pic:spPr>
              </pic:pic>
            </a:graphicData>
          </a:graphic>
          <wp14:sizeRelH relativeFrom="page">
            <wp14:pctWidth>0</wp14:pctWidth>
          </wp14:sizeRelH>
          <wp14:sizeRelV relativeFrom="page">
            <wp14:pctHeight>0</wp14:pctHeight>
          </wp14:sizeRelV>
        </wp:anchor>
      </w:drawing>
    </w:r>
    <w:r w:rsidRPr="00FD042B">
      <w:rPr>
        <w:rFonts w:ascii="Vazir FD" w:hAnsi="Vazir FD" w:cs="Vazir FD"/>
        <w:color w:val="00B050"/>
        <w:sz w:val="32"/>
        <w:szCs w:val="40"/>
        <w:rtl/>
      </w:rPr>
      <w:fldChar w:fldCharType="begin"/>
    </w:r>
    <w:r w:rsidRPr="00FD042B">
      <w:rPr>
        <w:rFonts w:ascii="Vazir FD" w:hAnsi="Vazir FD" w:cs="Vazir FD"/>
        <w:color w:val="00B050"/>
        <w:sz w:val="32"/>
        <w:szCs w:val="40"/>
        <w:rtl/>
      </w:rPr>
      <w:instrText xml:space="preserve"> </w:instrText>
    </w:r>
    <w:r w:rsidRPr="00FD042B">
      <w:rPr>
        <w:rFonts w:ascii="Vazir FD" w:hAnsi="Vazir FD" w:cs="Vazir FD"/>
        <w:color w:val="00B050"/>
        <w:sz w:val="32"/>
        <w:szCs w:val="40"/>
      </w:rPr>
      <w:instrText>PAGE  \* Arabic</w:instrText>
    </w:r>
    <w:r w:rsidRPr="00FD042B">
      <w:rPr>
        <w:rFonts w:ascii="Vazir FD" w:hAnsi="Vazir FD" w:cs="Vazir FD"/>
        <w:color w:val="00B050"/>
        <w:sz w:val="32"/>
        <w:szCs w:val="40"/>
        <w:rtl/>
      </w:rPr>
      <w:instrText xml:space="preserve"> </w:instrText>
    </w:r>
    <w:r w:rsidRPr="00FD042B">
      <w:rPr>
        <w:rFonts w:ascii="Vazir FD" w:hAnsi="Vazir FD" w:cs="Vazir FD"/>
        <w:color w:val="00B050"/>
        <w:sz w:val="32"/>
        <w:szCs w:val="40"/>
        <w:rtl/>
      </w:rPr>
      <w:fldChar w:fldCharType="separate"/>
    </w:r>
    <w:r w:rsidR="00AF0164" w:rsidRPr="00FD042B">
      <w:rPr>
        <w:rFonts w:ascii="Vazir FD" w:hAnsi="Vazir FD" w:cs="Vazir FD"/>
        <w:noProof/>
        <w:color w:val="00B050"/>
        <w:sz w:val="32"/>
        <w:szCs w:val="40"/>
        <w:rtl/>
      </w:rPr>
      <w:t>2</w:t>
    </w:r>
    <w:r w:rsidRPr="00FD042B">
      <w:rPr>
        <w:rFonts w:ascii="Vazir FD" w:hAnsi="Vazir FD" w:cs="Vazir FD"/>
        <w:color w:val="00B050"/>
        <w:sz w:val="32"/>
        <w:szCs w:val="40"/>
        <w:rtl/>
      </w:rPr>
      <w:fldChar w:fldCharType="end"/>
    </w:r>
    <w:r w:rsidR="00FD042B">
      <w:rPr>
        <w:rFonts w:ascii="Vazir FD" w:hAnsi="Vazir FD" w:cs="Vazir FD" w:hint="cs"/>
        <w:sz w:val="28"/>
        <w:szCs w:val="36"/>
        <w:rtl/>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ECA517" w14:textId="1E499895" w:rsidR="004522E2" w:rsidRPr="004522E2" w:rsidRDefault="00BD2810" w:rsidP="004522E2">
    <w:pPr>
      <w:pStyle w:val="Footer"/>
      <w:bidi w:val="0"/>
      <w:ind w:firstLine="0"/>
      <w:rPr>
        <w:rFonts w:ascii="Tunga" w:hAnsi="Tunga" w:cs="Tunga"/>
        <w:sz w:val="16"/>
        <w:szCs w:val="16"/>
      </w:rPr>
    </w:pPr>
    <w:r>
      <w:rPr>
        <w:rFonts w:ascii="Tunga" w:hAnsi="Tunga" w:cs="Tunga"/>
        <w:sz w:val="16"/>
        <w:szCs w:val="16"/>
      </w:rPr>
      <w:fldChar w:fldCharType="begin"/>
    </w:r>
    <w:r>
      <w:rPr>
        <w:rFonts w:ascii="Tunga" w:hAnsi="Tunga" w:cs="Tunga"/>
        <w:sz w:val="16"/>
        <w:szCs w:val="16"/>
      </w:rPr>
      <w:instrText xml:space="preserve"> FILENAME  \* Caps </w:instrText>
    </w:r>
    <w:r>
      <w:rPr>
        <w:rFonts w:ascii="Tunga" w:hAnsi="Tunga" w:cs="Tunga"/>
        <w:sz w:val="16"/>
        <w:szCs w:val="16"/>
      </w:rPr>
      <w:fldChar w:fldCharType="separate"/>
    </w:r>
    <w:r w:rsidR="005E69C0">
      <w:rPr>
        <w:rFonts w:ascii="Tunga" w:hAnsi="Tunga" w:cs="Tunga"/>
        <w:noProof/>
        <w:sz w:val="16"/>
        <w:szCs w:val="16"/>
      </w:rPr>
      <w:t>Rahkarhay-Mgablh-Fnavr-Movashah-Works.Docx</w:t>
    </w:r>
    <w:r>
      <w:rPr>
        <w:rFonts w:ascii="Tunga" w:hAnsi="Tunga" w:cs="Tunga"/>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0CF724A" w14:textId="77777777" w:rsidR="00113F52" w:rsidRDefault="00113F52" w:rsidP="0032771C">
      <w:pPr>
        <w:spacing w:after="0" w:line="240" w:lineRule="auto"/>
        <w:ind w:firstLine="0"/>
      </w:pPr>
      <w:r>
        <w:separator/>
      </w:r>
    </w:p>
  </w:footnote>
  <w:footnote w:type="continuationSeparator" w:id="0">
    <w:p w14:paraId="51B46B61" w14:textId="77777777" w:rsidR="00113F52" w:rsidRDefault="00113F52" w:rsidP="0032771C">
      <w:pPr>
        <w:spacing w:after="0" w:line="240" w:lineRule="auto"/>
        <w:ind w:firstLin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463AD9" w14:textId="4BFB7EF8" w:rsidR="00AF0164" w:rsidRPr="00AF0164" w:rsidRDefault="00FD042B" w:rsidP="001843B4">
    <w:pPr>
      <w:pStyle w:val="Header"/>
      <w:ind w:firstLine="0"/>
      <w:jc w:val="center"/>
      <w:rPr>
        <w:sz w:val="14"/>
        <w:szCs w:val="20"/>
      </w:rPr>
    </w:pPr>
    <w:r w:rsidRPr="00D42D03">
      <w:rPr>
        <w:noProof/>
        <w:sz w:val="14"/>
        <w:szCs w:val="20"/>
        <w:rtl/>
      </w:rPr>
      <mc:AlternateContent>
        <mc:Choice Requires="wps">
          <w:drawing>
            <wp:anchor distT="0" distB="0" distL="114300" distR="114300" simplePos="0" relativeHeight="251665408" behindDoc="0" locked="0" layoutInCell="1" allowOverlap="1" wp14:anchorId="2C8565B9" wp14:editId="149C33CA">
              <wp:simplePos x="0" y="0"/>
              <wp:positionH relativeFrom="column">
                <wp:posOffset>-210700</wp:posOffset>
              </wp:positionH>
              <wp:positionV relativeFrom="paragraph">
                <wp:posOffset>-177663</wp:posOffset>
              </wp:positionV>
              <wp:extent cx="1169773" cy="952054"/>
              <wp:effectExtent l="0" t="0" r="0" b="635"/>
              <wp:wrapNone/>
              <wp:docPr id="6" name="Rectangle 6"/>
              <wp:cNvGraphicFramePr/>
              <a:graphic xmlns:a="http://schemas.openxmlformats.org/drawingml/2006/main">
                <a:graphicData uri="http://schemas.microsoft.com/office/word/2010/wordprocessingShape">
                  <wps:wsp>
                    <wps:cNvSpPr/>
                    <wps:spPr>
                      <a:xfrm>
                        <a:off x="0" y="0"/>
                        <a:ext cx="1169773" cy="9520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1790D6B" w14:textId="77777777" w:rsidR="00D42D03" w:rsidRPr="00FD042B" w:rsidRDefault="00D42D03" w:rsidP="00FD042B">
                          <w:pPr>
                            <w:pBdr>
                              <w:top w:val="single" w:sz="12" w:space="0" w:color="548DD4" w:themeColor="text2" w:themeTint="99"/>
                              <w:left w:val="single" w:sz="12" w:space="0" w:color="548DD4" w:themeColor="text2" w:themeTint="99"/>
                              <w:bottom w:val="single" w:sz="12" w:space="0" w:color="548DD4" w:themeColor="text2" w:themeTint="99"/>
                              <w:right w:val="single" w:sz="12" w:space="0" w:color="548DD4" w:themeColor="text2" w:themeTint="99"/>
                              <w:between w:val="single" w:sz="12" w:space="0" w:color="548DD4" w:themeColor="text2" w:themeTint="99"/>
                              <w:bar w:val="dashDotStroked" w:sz="24" w:color="548DD4" w:themeColor="text2" w:themeTint="99"/>
                            </w:pBdr>
                            <w:spacing w:after="0"/>
                            <w:ind w:left="514" w:firstLine="0"/>
                            <w:contextualSpacing/>
                            <w:jc w:val="center"/>
                            <w:rPr>
                              <w:rFonts w:cs="Titr"/>
                              <w:color w:val="548DD4" w:themeColor="text2" w:themeTint="99"/>
                              <w:sz w:val="12"/>
                              <w:szCs w:val="16"/>
                              <w:rtl/>
                            </w:rPr>
                          </w:pPr>
                          <w:r w:rsidRPr="00FD042B">
                            <w:rPr>
                              <w:rFonts w:cs="Titr" w:hint="cs"/>
                              <w:color w:val="548DD4" w:themeColor="text2" w:themeTint="99"/>
                              <w:sz w:val="12"/>
                              <w:szCs w:val="16"/>
                              <w:rtl/>
                            </w:rPr>
                            <w:t>پيش‌نويس</w:t>
                          </w:r>
                        </w:p>
                        <w:p w14:paraId="3C048BE7" w14:textId="77777777" w:rsidR="00D42D03" w:rsidRPr="008B1317" w:rsidRDefault="00D42D03" w:rsidP="00FD042B">
                          <w:pPr>
                            <w:pBdr>
                              <w:top w:val="single" w:sz="12" w:space="0" w:color="548DD4" w:themeColor="text2" w:themeTint="99"/>
                              <w:left w:val="single" w:sz="12" w:space="0" w:color="548DD4" w:themeColor="text2" w:themeTint="99"/>
                              <w:bottom w:val="single" w:sz="12" w:space="0" w:color="548DD4" w:themeColor="text2" w:themeTint="99"/>
                              <w:right w:val="single" w:sz="12" w:space="0" w:color="548DD4" w:themeColor="text2" w:themeTint="99"/>
                              <w:between w:val="single" w:sz="12" w:space="0" w:color="548DD4" w:themeColor="text2" w:themeTint="99"/>
                              <w:bar w:val="dashDotStroked" w:sz="24" w:color="548DD4" w:themeColor="text2" w:themeTint="99"/>
                            </w:pBdr>
                            <w:spacing w:after="0"/>
                            <w:ind w:left="514" w:firstLine="0"/>
                            <w:contextualSpacing/>
                            <w:jc w:val="center"/>
                            <w:rPr>
                              <w:rFonts w:cs="Titr"/>
                              <w:color w:val="548DD4" w:themeColor="text2" w:themeTint="99"/>
                              <w:sz w:val="12"/>
                              <w:szCs w:val="16"/>
                              <w:rtl/>
                            </w:rPr>
                          </w:pPr>
                          <w:r w:rsidRPr="008B1317">
                            <w:rPr>
                              <w:rFonts w:cs="Titr" w:hint="cs"/>
                              <w:color w:val="548DD4" w:themeColor="text2" w:themeTint="99"/>
                              <w:sz w:val="12"/>
                              <w:szCs w:val="16"/>
                              <w:rtl/>
                            </w:rPr>
                            <w:t xml:space="preserve">ويرايش </w:t>
                          </w:r>
                          <w:r>
                            <w:rPr>
                              <w:rFonts w:cs="Titr" w:hint="cs"/>
                              <w:color w:val="548DD4" w:themeColor="text2" w:themeTint="99"/>
                              <w:sz w:val="12"/>
                              <w:szCs w:val="16"/>
                              <w:rtl/>
                            </w:rPr>
                            <w:t>اول</w:t>
                          </w:r>
                        </w:p>
                        <w:p w14:paraId="1577E214" w14:textId="77777777" w:rsidR="00D42D03" w:rsidRDefault="00113F52" w:rsidP="00FD042B">
                          <w:pPr>
                            <w:pBdr>
                              <w:top w:val="single" w:sz="12" w:space="0" w:color="548DD4" w:themeColor="text2" w:themeTint="99"/>
                              <w:left w:val="single" w:sz="12" w:space="0" w:color="548DD4" w:themeColor="text2" w:themeTint="99"/>
                              <w:bottom w:val="single" w:sz="12" w:space="0" w:color="548DD4" w:themeColor="text2" w:themeTint="99"/>
                              <w:right w:val="single" w:sz="12" w:space="0" w:color="548DD4" w:themeColor="text2" w:themeTint="99"/>
                              <w:between w:val="single" w:sz="12" w:space="0" w:color="548DD4" w:themeColor="text2" w:themeTint="99"/>
                              <w:bar w:val="dashDotStroked" w:sz="24" w:color="548DD4" w:themeColor="text2" w:themeTint="99"/>
                            </w:pBdr>
                            <w:spacing w:after="0"/>
                            <w:ind w:left="514" w:firstLine="0"/>
                            <w:contextualSpacing/>
                            <w:jc w:val="center"/>
                            <w:rPr>
                              <w:rFonts w:cs="Titr"/>
                              <w:color w:val="548DD4" w:themeColor="text2" w:themeTint="99"/>
                              <w:sz w:val="12"/>
                              <w:szCs w:val="16"/>
                              <w:rtl/>
                            </w:rPr>
                          </w:pPr>
                          <w:sdt>
                            <w:sdtPr>
                              <w:rPr>
                                <w:rFonts w:cs="Titr" w:hint="cs"/>
                                <w:color w:val="548DD4" w:themeColor="text2" w:themeTint="99"/>
                                <w:sz w:val="12"/>
                                <w:szCs w:val="16"/>
                                <w:rtl/>
                              </w:rPr>
                              <w:alias w:val="Subject"/>
                              <w:tag w:val=""/>
                              <w:id w:val="1142225855"/>
                              <w:placeholder>
                                <w:docPart w:val="4DED08822E384D6D9BFD94A087C74CF4"/>
                              </w:placeholder>
                              <w:dataBinding w:prefixMappings="xmlns:ns0='http://purl.org/dc/elements/1.1/' xmlns:ns1='http://schemas.openxmlformats.org/package/2006/metadata/core-properties' " w:xpath="/ns1:coreProperties[1]/ns0:subject[1]" w:storeItemID="{6C3C8BC8-F283-45AE-878A-BAB7291924A1}"/>
                              <w:text/>
                            </w:sdtPr>
                            <w:sdtEndPr/>
                            <w:sdtContent>
                              <w:r w:rsidR="004B0609">
                                <w:rPr>
                                  <w:rFonts w:cs="Titr" w:hint="cs"/>
                                  <w:color w:val="548DD4" w:themeColor="text2" w:themeTint="99"/>
                                  <w:sz w:val="12"/>
                                  <w:szCs w:val="16"/>
                                  <w:rtl/>
                                </w:rPr>
                                <w:t>خرداد 1403</w:t>
                              </w:r>
                            </w:sdtContent>
                          </w:sdt>
                        </w:p>
                        <w:p w14:paraId="3328E5D8" w14:textId="77777777" w:rsidR="00D42D03" w:rsidRDefault="00D42D03" w:rsidP="00FD042B">
                          <w:pPr>
                            <w:pBdr>
                              <w:top w:val="single" w:sz="12" w:space="0" w:color="548DD4" w:themeColor="text2" w:themeTint="99"/>
                              <w:left w:val="single" w:sz="12" w:space="0" w:color="548DD4" w:themeColor="text2" w:themeTint="99"/>
                              <w:bottom w:val="single" w:sz="12" w:space="0" w:color="548DD4" w:themeColor="text2" w:themeTint="99"/>
                              <w:right w:val="single" w:sz="12" w:space="0" w:color="548DD4" w:themeColor="text2" w:themeTint="99"/>
                              <w:between w:val="single" w:sz="12" w:space="0" w:color="548DD4" w:themeColor="text2" w:themeTint="99"/>
                              <w:bar w:val="dashDotStroked" w:sz="24" w:color="548DD4" w:themeColor="text2" w:themeTint="99"/>
                            </w:pBdr>
                            <w:spacing w:after="0"/>
                            <w:ind w:left="514" w:firstLine="0"/>
                            <w:contextualSpacing/>
                            <w:jc w:val="center"/>
                            <w:rPr>
                              <w:rFonts w:cs="Titr"/>
                              <w:color w:val="548DD4" w:themeColor="text2" w:themeTint="99"/>
                              <w:sz w:val="12"/>
                              <w:szCs w:val="16"/>
                              <w:rtl/>
                            </w:rPr>
                          </w:pPr>
                          <w:r>
                            <w:rPr>
                              <w:rFonts w:cs="Titr" w:hint="cs"/>
                              <w:color w:val="548DD4" w:themeColor="text2" w:themeTint="99"/>
                              <w:sz w:val="12"/>
                              <w:szCs w:val="16"/>
                              <w:rtl/>
                            </w:rPr>
                            <w:t xml:space="preserve"> </w:t>
                          </w:r>
                          <w:r w:rsidR="00FD042B">
                            <w:rPr>
                              <w:rFonts w:cs="Titr"/>
                              <w:color w:val="548DD4" w:themeColor="text2" w:themeTint="99"/>
                              <w:sz w:val="12"/>
                              <w:szCs w:val="16"/>
                              <w:rtl/>
                            </w:rPr>
                            <w:fldChar w:fldCharType="begin"/>
                          </w:r>
                          <w:r w:rsidR="00FD042B">
                            <w:rPr>
                              <w:rFonts w:cs="Titr"/>
                              <w:color w:val="548DD4" w:themeColor="text2" w:themeTint="99"/>
                              <w:sz w:val="12"/>
                              <w:szCs w:val="16"/>
                              <w:rtl/>
                            </w:rPr>
                            <w:instrText xml:space="preserve"> </w:instrText>
                          </w:r>
                          <w:r w:rsidR="00FD042B">
                            <w:rPr>
                              <w:rFonts w:cs="Titr" w:hint="cs"/>
                              <w:color w:val="548DD4" w:themeColor="text2" w:themeTint="99"/>
                              <w:sz w:val="12"/>
                              <w:szCs w:val="16"/>
                            </w:rPr>
                            <w:instrText>NUMPAGES  \* Arabic  \* MERGEFORMAT</w:instrText>
                          </w:r>
                          <w:r w:rsidR="00FD042B">
                            <w:rPr>
                              <w:rFonts w:cs="Titr"/>
                              <w:color w:val="548DD4" w:themeColor="text2" w:themeTint="99"/>
                              <w:sz w:val="12"/>
                              <w:szCs w:val="16"/>
                              <w:rtl/>
                            </w:rPr>
                            <w:instrText xml:space="preserve"> </w:instrText>
                          </w:r>
                          <w:r w:rsidR="00FD042B">
                            <w:rPr>
                              <w:rFonts w:cs="Titr"/>
                              <w:color w:val="548DD4" w:themeColor="text2" w:themeTint="99"/>
                              <w:sz w:val="12"/>
                              <w:szCs w:val="16"/>
                              <w:rtl/>
                            </w:rPr>
                            <w:fldChar w:fldCharType="separate"/>
                          </w:r>
                          <w:r w:rsidR="00FD042B">
                            <w:rPr>
                              <w:rFonts w:cs="Titr"/>
                              <w:noProof/>
                              <w:color w:val="548DD4" w:themeColor="text2" w:themeTint="99"/>
                              <w:sz w:val="12"/>
                              <w:szCs w:val="16"/>
                              <w:rtl/>
                            </w:rPr>
                            <w:t>3</w:t>
                          </w:r>
                          <w:r w:rsidR="00FD042B">
                            <w:rPr>
                              <w:rFonts w:cs="Titr"/>
                              <w:color w:val="548DD4" w:themeColor="text2" w:themeTint="99"/>
                              <w:sz w:val="12"/>
                              <w:szCs w:val="16"/>
                              <w:rtl/>
                            </w:rPr>
                            <w:fldChar w:fldCharType="end"/>
                          </w:r>
                          <w:r w:rsidR="00FD042B">
                            <w:rPr>
                              <w:rFonts w:cs="Titr" w:hint="cs"/>
                              <w:color w:val="548DD4" w:themeColor="text2" w:themeTint="99"/>
                              <w:sz w:val="12"/>
                              <w:szCs w:val="16"/>
                              <w:rtl/>
                            </w:rPr>
                            <w:t xml:space="preserve"> </w:t>
                          </w:r>
                          <w:r>
                            <w:rPr>
                              <w:rFonts w:cs="Titr" w:hint="cs"/>
                              <w:color w:val="548DD4" w:themeColor="text2" w:themeTint="99"/>
                              <w:sz w:val="12"/>
                              <w:szCs w:val="16"/>
                              <w:rtl/>
                            </w:rPr>
                            <w:t>صفحه</w:t>
                          </w:r>
                        </w:p>
                        <w:p w14:paraId="43065B5F" w14:textId="77777777" w:rsidR="00FD042B" w:rsidRPr="008B1317" w:rsidRDefault="00FD042B" w:rsidP="00FD042B">
                          <w:pPr>
                            <w:spacing w:after="0"/>
                            <w:ind w:left="514" w:firstLine="0"/>
                            <w:contextualSpacing/>
                            <w:jc w:val="center"/>
                            <w:rPr>
                              <w:rFonts w:cs="Titr"/>
                              <w:color w:val="548DD4" w:themeColor="text2" w:themeTint="99"/>
                              <w:sz w:val="12"/>
                              <w:szCs w:val="16"/>
                            </w:rPr>
                          </w:pPr>
                        </w:p>
                      </w:txbxContent>
                    </wps:txbx>
                    <wps:bodyPr rot="0" spcFirstLastPara="0" vertOverflow="overflow" horzOverflow="overflow" vert="horz" wrap="square" lIns="91440" tIns="0" rIns="0" bIns="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8565B9" id="Rectangle 6" o:spid="_x0000_s1026" style="position:absolute;left:0;text-align:left;margin-left:-16.6pt;margin-top:-14pt;width:92.1pt;height:74.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" filled="f" stroked="f" strokeweight="2pt">
              <v:textbox inset=",0,0,0">
                <w:txbxContent>
                  <w:p w14:paraId="21790D6B" w14:textId="77777777" w:rsidR="00D42D03" w:rsidRPr="00FD042B" w:rsidRDefault="00D42D03" w:rsidP="00FD042B">
                    <w:pPr>
                      <w:pBdr>
                        <w:top w:val="single" w:sz="12" w:space="0" w:color="548DD4" w:themeColor="text2" w:themeTint="99"/>
                        <w:left w:val="single" w:sz="12" w:space="0" w:color="548DD4" w:themeColor="text2" w:themeTint="99"/>
                        <w:bottom w:val="single" w:sz="12" w:space="0" w:color="548DD4" w:themeColor="text2" w:themeTint="99"/>
                        <w:right w:val="single" w:sz="12" w:space="0" w:color="548DD4" w:themeColor="text2" w:themeTint="99"/>
                        <w:between w:val="single" w:sz="12" w:space="0" w:color="548DD4" w:themeColor="text2" w:themeTint="99"/>
                        <w:bar w:val="dashDotStroked" w:sz="24" w:color="548DD4" w:themeColor="text2" w:themeTint="99"/>
                      </w:pBdr>
                      <w:spacing w:after="0"/>
                      <w:ind w:left="514" w:firstLine="0"/>
                      <w:contextualSpacing/>
                      <w:jc w:val="center"/>
                      <w:rPr>
                        <w:rFonts w:cs="Titr"/>
                        <w:color w:val="548DD4" w:themeColor="text2" w:themeTint="99"/>
                        <w:sz w:val="12"/>
                        <w:szCs w:val="16"/>
                        <w:rtl/>
                      </w:rPr>
                    </w:pPr>
                    <w:r w:rsidRPr="00FD042B">
                      <w:rPr>
                        <w:rFonts w:cs="Titr" w:hint="cs"/>
                        <w:color w:val="548DD4" w:themeColor="text2" w:themeTint="99"/>
                        <w:sz w:val="12"/>
                        <w:szCs w:val="16"/>
                        <w:rtl/>
                      </w:rPr>
                      <w:t>پيش‌نويس</w:t>
                    </w:r>
                  </w:p>
                  <w:p w14:paraId="3C048BE7" w14:textId="77777777" w:rsidR="00D42D03" w:rsidRPr="008B1317" w:rsidRDefault="00D42D03" w:rsidP="00FD042B">
                    <w:pPr>
                      <w:pBdr>
                        <w:top w:val="single" w:sz="12" w:space="0" w:color="548DD4" w:themeColor="text2" w:themeTint="99"/>
                        <w:left w:val="single" w:sz="12" w:space="0" w:color="548DD4" w:themeColor="text2" w:themeTint="99"/>
                        <w:bottom w:val="single" w:sz="12" w:space="0" w:color="548DD4" w:themeColor="text2" w:themeTint="99"/>
                        <w:right w:val="single" w:sz="12" w:space="0" w:color="548DD4" w:themeColor="text2" w:themeTint="99"/>
                        <w:between w:val="single" w:sz="12" w:space="0" w:color="548DD4" w:themeColor="text2" w:themeTint="99"/>
                        <w:bar w:val="dashDotStroked" w:sz="24" w:color="548DD4" w:themeColor="text2" w:themeTint="99"/>
                      </w:pBdr>
                      <w:spacing w:after="0"/>
                      <w:ind w:left="514" w:firstLine="0"/>
                      <w:contextualSpacing/>
                      <w:jc w:val="center"/>
                      <w:rPr>
                        <w:rFonts w:cs="Titr"/>
                        <w:color w:val="548DD4" w:themeColor="text2" w:themeTint="99"/>
                        <w:sz w:val="12"/>
                        <w:szCs w:val="16"/>
                        <w:rtl/>
                      </w:rPr>
                    </w:pPr>
                    <w:r w:rsidRPr="008B1317">
                      <w:rPr>
                        <w:rFonts w:cs="Titr" w:hint="cs"/>
                        <w:color w:val="548DD4" w:themeColor="text2" w:themeTint="99"/>
                        <w:sz w:val="12"/>
                        <w:szCs w:val="16"/>
                        <w:rtl/>
                      </w:rPr>
                      <w:t xml:space="preserve">ويرايش </w:t>
                    </w:r>
                    <w:r>
                      <w:rPr>
                        <w:rFonts w:cs="Titr" w:hint="cs"/>
                        <w:color w:val="548DD4" w:themeColor="text2" w:themeTint="99"/>
                        <w:sz w:val="12"/>
                        <w:szCs w:val="16"/>
                        <w:rtl/>
                      </w:rPr>
                      <w:t>اول</w:t>
                    </w:r>
                  </w:p>
                  <w:p w14:paraId="1577E214" w14:textId="77777777" w:rsidR="00D42D03" w:rsidRDefault="00866B86" w:rsidP="00FD042B">
                    <w:pPr>
                      <w:pBdr>
                        <w:top w:val="single" w:sz="12" w:space="0" w:color="548DD4" w:themeColor="text2" w:themeTint="99"/>
                        <w:left w:val="single" w:sz="12" w:space="0" w:color="548DD4" w:themeColor="text2" w:themeTint="99"/>
                        <w:bottom w:val="single" w:sz="12" w:space="0" w:color="548DD4" w:themeColor="text2" w:themeTint="99"/>
                        <w:right w:val="single" w:sz="12" w:space="0" w:color="548DD4" w:themeColor="text2" w:themeTint="99"/>
                        <w:between w:val="single" w:sz="12" w:space="0" w:color="548DD4" w:themeColor="text2" w:themeTint="99"/>
                        <w:bar w:val="dashDotStroked" w:sz="24" w:color="548DD4" w:themeColor="text2" w:themeTint="99"/>
                      </w:pBdr>
                      <w:spacing w:after="0"/>
                      <w:ind w:left="514" w:firstLine="0"/>
                      <w:contextualSpacing/>
                      <w:jc w:val="center"/>
                      <w:rPr>
                        <w:rFonts w:cs="Titr"/>
                        <w:color w:val="548DD4" w:themeColor="text2" w:themeTint="99"/>
                        <w:sz w:val="12"/>
                        <w:szCs w:val="16"/>
                        <w:rtl/>
                      </w:rPr>
                    </w:pPr>
                    <w:sdt>
                      <w:sdtPr>
                        <w:rPr>
                          <w:rFonts w:cs="Titr" w:hint="cs"/>
                          <w:color w:val="548DD4" w:themeColor="text2" w:themeTint="99"/>
                          <w:sz w:val="12"/>
                          <w:szCs w:val="16"/>
                          <w:rtl/>
                        </w:rPr>
                        <w:alias w:val="Subject"/>
                        <w:tag w:val=""/>
                        <w:id w:val="1142225855"/>
                        <w:placeholder>
                          <w:docPart w:val="4DED08822E384D6D9BFD94A087C74CF4"/>
                        </w:placeholder>
                        <w:dataBinding w:prefixMappings="xmlns:ns0='http://purl.org/dc/elements/1.1/' xmlns:ns1='http://schemas.openxmlformats.org/package/2006/metadata/core-properties' " w:xpath="/ns1:coreProperties[1]/ns0:subject[1]" w:storeItemID="{6C3C8BC8-F283-45AE-878A-BAB7291924A1}"/>
                        <w:text/>
                      </w:sdtPr>
                      <w:sdtEndPr/>
                      <w:sdtContent>
                        <w:r w:rsidR="004B0609">
                          <w:rPr>
                            <w:rFonts w:cs="Titr" w:hint="cs"/>
                            <w:color w:val="548DD4" w:themeColor="text2" w:themeTint="99"/>
                            <w:sz w:val="12"/>
                            <w:szCs w:val="16"/>
                            <w:rtl/>
                          </w:rPr>
                          <w:t>خرداد 1403</w:t>
                        </w:r>
                      </w:sdtContent>
                    </w:sdt>
                  </w:p>
                  <w:p w14:paraId="3328E5D8" w14:textId="77777777" w:rsidR="00D42D03" w:rsidRDefault="00D42D03" w:rsidP="00FD042B">
                    <w:pPr>
                      <w:pBdr>
                        <w:top w:val="single" w:sz="12" w:space="0" w:color="548DD4" w:themeColor="text2" w:themeTint="99"/>
                        <w:left w:val="single" w:sz="12" w:space="0" w:color="548DD4" w:themeColor="text2" w:themeTint="99"/>
                        <w:bottom w:val="single" w:sz="12" w:space="0" w:color="548DD4" w:themeColor="text2" w:themeTint="99"/>
                        <w:right w:val="single" w:sz="12" w:space="0" w:color="548DD4" w:themeColor="text2" w:themeTint="99"/>
                        <w:between w:val="single" w:sz="12" w:space="0" w:color="548DD4" w:themeColor="text2" w:themeTint="99"/>
                        <w:bar w:val="dashDotStroked" w:sz="24" w:color="548DD4" w:themeColor="text2" w:themeTint="99"/>
                      </w:pBdr>
                      <w:spacing w:after="0"/>
                      <w:ind w:left="514" w:firstLine="0"/>
                      <w:contextualSpacing/>
                      <w:jc w:val="center"/>
                      <w:rPr>
                        <w:rFonts w:cs="Titr"/>
                        <w:color w:val="548DD4" w:themeColor="text2" w:themeTint="99"/>
                        <w:sz w:val="12"/>
                        <w:szCs w:val="16"/>
                        <w:rtl/>
                      </w:rPr>
                    </w:pPr>
                    <w:r>
                      <w:rPr>
                        <w:rFonts w:cs="Titr" w:hint="cs"/>
                        <w:color w:val="548DD4" w:themeColor="text2" w:themeTint="99"/>
                        <w:sz w:val="12"/>
                        <w:szCs w:val="16"/>
                        <w:rtl/>
                      </w:rPr>
                      <w:t xml:space="preserve"> </w:t>
                    </w:r>
                    <w:r w:rsidR="00FD042B">
                      <w:rPr>
                        <w:rFonts w:cs="Titr"/>
                        <w:color w:val="548DD4" w:themeColor="text2" w:themeTint="99"/>
                        <w:sz w:val="12"/>
                        <w:szCs w:val="16"/>
                        <w:rtl/>
                      </w:rPr>
                      <w:fldChar w:fldCharType="begin"/>
                    </w:r>
                    <w:r w:rsidR="00FD042B">
                      <w:rPr>
                        <w:rFonts w:cs="Titr"/>
                        <w:color w:val="548DD4" w:themeColor="text2" w:themeTint="99"/>
                        <w:sz w:val="12"/>
                        <w:szCs w:val="16"/>
                        <w:rtl/>
                      </w:rPr>
                      <w:instrText xml:space="preserve"> </w:instrText>
                    </w:r>
                    <w:r w:rsidR="00FD042B">
                      <w:rPr>
                        <w:rFonts w:cs="Titr" w:hint="cs"/>
                        <w:color w:val="548DD4" w:themeColor="text2" w:themeTint="99"/>
                        <w:sz w:val="12"/>
                        <w:szCs w:val="16"/>
                      </w:rPr>
                      <w:instrText>NUMPAGES  \* Arabic  \* MERGEFORMAT</w:instrText>
                    </w:r>
                    <w:r w:rsidR="00FD042B">
                      <w:rPr>
                        <w:rFonts w:cs="Titr"/>
                        <w:color w:val="548DD4" w:themeColor="text2" w:themeTint="99"/>
                        <w:sz w:val="12"/>
                        <w:szCs w:val="16"/>
                        <w:rtl/>
                      </w:rPr>
                      <w:instrText xml:space="preserve"> </w:instrText>
                    </w:r>
                    <w:r w:rsidR="00FD042B">
                      <w:rPr>
                        <w:rFonts w:cs="Titr"/>
                        <w:color w:val="548DD4" w:themeColor="text2" w:themeTint="99"/>
                        <w:sz w:val="12"/>
                        <w:szCs w:val="16"/>
                        <w:rtl/>
                      </w:rPr>
                      <w:fldChar w:fldCharType="separate"/>
                    </w:r>
                    <w:r w:rsidR="00FD042B">
                      <w:rPr>
                        <w:rFonts w:cs="Titr"/>
                        <w:noProof/>
                        <w:color w:val="548DD4" w:themeColor="text2" w:themeTint="99"/>
                        <w:sz w:val="12"/>
                        <w:szCs w:val="16"/>
                        <w:rtl/>
                      </w:rPr>
                      <w:t>3</w:t>
                    </w:r>
                    <w:r w:rsidR="00FD042B">
                      <w:rPr>
                        <w:rFonts w:cs="Titr"/>
                        <w:color w:val="548DD4" w:themeColor="text2" w:themeTint="99"/>
                        <w:sz w:val="12"/>
                        <w:szCs w:val="16"/>
                        <w:rtl/>
                      </w:rPr>
                      <w:fldChar w:fldCharType="end"/>
                    </w:r>
                    <w:r w:rsidR="00FD042B">
                      <w:rPr>
                        <w:rFonts w:cs="Titr" w:hint="cs"/>
                        <w:color w:val="548DD4" w:themeColor="text2" w:themeTint="99"/>
                        <w:sz w:val="12"/>
                        <w:szCs w:val="16"/>
                        <w:rtl/>
                      </w:rPr>
                      <w:t xml:space="preserve"> </w:t>
                    </w:r>
                    <w:r>
                      <w:rPr>
                        <w:rFonts w:cs="Titr" w:hint="cs"/>
                        <w:color w:val="548DD4" w:themeColor="text2" w:themeTint="99"/>
                        <w:sz w:val="12"/>
                        <w:szCs w:val="16"/>
                        <w:rtl/>
                      </w:rPr>
                      <w:t>صفحه</w:t>
                    </w:r>
                  </w:p>
                  <w:p w14:paraId="43065B5F" w14:textId="77777777" w:rsidR="00FD042B" w:rsidRPr="008B1317" w:rsidRDefault="00FD042B" w:rsidP="00FD042B">
                    <w:pPr>
                      <w:spacing w:after="0"/>
                      <w:ind w:left="514" w:firstLine="0"/>
                      <w:contextualSpacing/>
                      <w:jc w:val="center"/>
                      <w:rPr>
                        <w:rFonts w:cs="Titr"/>
                        <w:color w:val="548DD4" w:themeColor="text2" w:themeTint="99"/>
                        <w:sz w:val="12"/>
                        <w:szCs w:val="16"/>
                      </w:rPr>
                    </w:pPr>
                  </w:p>
                </w:txbxContent>
              </v:textbox>
            </v:rect>
          </w:pict>
        </mc:Fallback>
      </mc:AlternateContent>
    </w:r>
  </w:p>
  <w:p w14:paraId="5E4C85CD" w14:textId="77777777" w:rsidR="00BD2810" w:rsidRDefault="00AF0164" w:rsidP="001843B4">
    <w:pPr>
      <w:pStyle w:val="Header"/>
      <w:ind w:firstLine="0"/>
      <w:jc w:val="center"/>
    </w:pPr>
    <w:r>
      <w:rPr>
        <w:noProof/>
      </w:rPr>
      <w:drawing>
        <wp:inline distT="0" distB="0" distL="0" distR="0" wp14:anchorId="2C97F3D6" wp14:editId="5C72216C">
          <wp:extent cx="580133" cy="409575"/>
          <wp:effectExtent l="38100" t="38100" r="86995" b="857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naam-e-khoda.png"/>
                  <pic:cNvPicPr/>
                </pic:nvPicPr>
                <pic:blipFill>
                  <a:blip r:embed="rId1">
                    <a:extLst>
                      <a:ext uri="{28A0092B-C50C-407E-A947-70E740481C1C}">
                        <a14:useLocalDpi xmlns:a14="http://schemas.microsoft.com/office/drawing/2010/main" val="0"/>
                      </a:ext>
                    </a:extLst>
                  </a:blip>
                  <a:stretch>
                    <a:fillRect/>
                  </a:stretch>
                </pic:blipFill>
                <pic:spPr>
                  <a:xfrm>
                    <a:off x="0" y="0"/>
                    <a:ext cx="588627" cy="415572"/>
                  </a:xfrm>
                  <a:prstGeom prst="rect">
                    <a:avLst/>
                  </a:prstGeom>
                  <a:effectLst>
                    <a:outerShdw blurRad="50800" dist="38100" dir="2700000" algn="tl" rotWithShape="0">
                      <a:srgbClr val="FFC000"/>
                    </a:outerShdw>
                  </a:effec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8C0922"/>
    <w:multiLevelType w:val="hybridMultilevel"/>
    <w:tmpl w:val="085AE9A8"/>
    <w:lvl w:ilvl="0" w:tplc="2C1ED840">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1" w15:restartNumberingAfterBreak="0">
    <w:nsid w:val="01C479E3"/>
    <w:multiLevelType w:val="hybridMultilevel"/>
    <w:tmpl w:val="BFCA3B28"/>
    <w:lvl w:ilvl="0" w:tplc="2C1ED840">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2" w15:restartNumberingAfterBreak="0">
    <w:nsid w:val="01D9047D"/>
    <w:multiLevelType w:val="hybridMultilevel"/>
    <w:tmpl w:val="0D609D32"/>
    <w:lvl w:ilvl="0" w:tplc="E13C736A">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3" w15:restartNumberingAfterBreak="0">
    <w:nsid w:val="062900F1"/>
    <w:multiLevelType w:val="multilevel"/>
    <w:tmpl w:val="40C42DEC"/>
    <w:lvl w:ilvl="0">
      <w:start w:val="1"/>
      <w:numFmt w:val="decimal"/>
      <w:suff w:val="space"/>
      <w:lvlText w:val="%1."/>
      <w:lvlJc w:val="left"/>
      <w:pPr>
        <w:ind w:left="284" w:hanging="284"/>
      </w:pPr>
      <w:rPr>
        <w:rFonts w:ascii="Vazir YA" w:hAnsi="Vazir YA" w:cs="Vazir YA" w:hint="default"/>
        <w:color w:val="FF0000"/>
        <w:sz w:val="24"/>
        <w:szCs w:val="24"/>
      </w:rPr>
    </w:lvl>
    <w:lvl w:ilvl="1">
      <w:start w:val="1"/>
      <w:numFmt w:val="decimal"/>
      <w:suff w:val="space"/>
      <w:lvlText w:val="%1/%2."/>
      <w:lvlJc w:val="left"/>
      <w:pPr>
        <w:ind w:left="851" w:hanging="491"/>
      </w:pPr>
      <w:rPr>
        <w:rFonts w:ascii="Vazir YA" w:hAnsi="Vazir YA" w:cs="Vazir YA" w:hint="default"/>
        <w:color w:val="FF0000"/>
        <w:sz w:val="20"/>
        <w:szCs w:val="24"/>
      </w:rPr>
    </w:lvl>
    <w:lvl w:ilvl="2">
      <w:start w:val="1"/>
      <w:numFmt w:val="decimal"/>
      <w:suff w:val="space"/>
      <w:lvlText w:val="%1/%2/%3."/>
      <w:lvlJc w:val="left"/>
      <w:pPr>
        <w:ind w:left="1418" w:hanging="698"/>
      </w:pPr>
      <w:rPr>
        <w:rFonts w:ascii="Vazir YA" w:hAnsi="Vazir YA" w:cs="Vazir YA" w:hint="default"/>
        <w:color w:val="FF0000"/>
        <w:sz w:val="20"/>
        <w:szCs w:val="24"/>
      </w:rPr>
    </w:lvl>
    <w:lvl w:ilvl="3">
      <w:start w:val="1"/>
      <w:numFmt w:val="decimal"/>
      <w:suff w:val="space"/>
      <w:lvlText w:val="%1/%2/%3/%4."/>
      <w:lvlJc w:val="left"/>
      <w:pPr>
        <w:ind w:left="1985" w:hanging="905"/>
      </w:pPr>
      <w:rPr>
        <w:rFonts w:ascii="Vazir YA" w:hAnsi="Vazir YA" w:cs="Vazir YA" w:hint="default"/>
        <w:color w:val="FF0000"/>
        <w:sz w:val="20"/>
        <w:szCs w:val="24"/>
      </w:rPr>
    </w:lvl>
    <w:lvl w:ilvl="4">
      <w:start w:val="1"/>
      <w:numFmt w:val="decimal"/>
      <w:suff w:val="space"/>
      <w:lvlText w:val="%1/%2/%3/%4/%5."/>
      <w:lvlJc w:val="left"/>
      <w:pPr>
        <w:ind w:left="2552" w:hanging="1112"/>
      </w:pPr>
      <w:rPr>
        <w:rFonts w:ascii="Vazir YA" w:hAnsi="Vazir YA" w:cs="Vazir YA" w:hint="default"/>
        <w:color w:val="FF0000"/>
        <w:sz w:val="20"/>
        <w:szCs w:val="24"/>
      </w:rPr>
    </w:lvl>
    <w:lvl w:ilvl="5">
      <w:start w:val="1"/>
      <w:numFmt w:val="decimal"/>
      <w:suff w:val="space"/>
      <w:lvlText w:val="%1/%2/%3/%4/%5/%6."/>
      <w:lvlJc w:val="left"/>
      <w:pPr>
        <w:ind w:left="3119" w:hanging="1319"/>
      </w:pPr>
      <w:rPr>
        <w:rFonts w:ascii="Vazir YA" w:hAnsi="Vazir YA" w:cs="Vazir YA" w:hint="default"/>
        <w:color w:val="FF0000"/>
        <w:sz w:val="20"/>
        <w:szCs w:val="24"/>
      </w:rPr>
    </w:lvl>
    <w:lvl w:ilvl="6">
      <w:start w:val="1"/>
      <w:numFmt w:val="decimal"/>
      <w:suff w:val="space"/>
      <w:lvlText w:val="%1.%2.%3.%4.%5.%6.%7."/>
      <w:lvlJc w:val="left"/>
      <w:pPr>
        <w:ind w:left="3240" w:hanging="1080"/>
      </w:pPr>
      <w:rPr>
        <w:rFonts w:hint="default"/>
      </w:rPr>
    </w:lvl>
    <w:lvl w:ilvl="7">
      <w:start w:val="1"/>
      <w:numFmt w:val="decimal"/>
      <w:suff w:val="space"/>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0AE76812"/>
    <w:multiLevelType w:val="hybridMultilevel"/>
    <w:tmpl w:val="0428C40A"/>
    <w:lvl w:ilvl="0" w:tplc="2C1ED840">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5" w15:restartNumberingAfterBreak="0">
    <w:nsid w:val="108E453F"/>
    <w:multiLevelType w:val="hybridMultilevel"/>
    <w:tmpl w:val="742EA016"/>
    <w:lvl w:ilvl="0" w:tplc="C6D0BD30">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6" w15:restartNumberingAfterBreak="0">
    <w:nsid w:val="127C4857"/>
    <w:multiLevelType w:val="hybridMultilevel"/>
    <w:tmpl w:val="53D81F88"/>
    <w:lvl w:ilvl="0" w:tplc="370C2052">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7" w15:restartNumberingAfterBreak="0">
    <w:nsid w:val="146220C4"/>
    <w:multiLevelType w:val="hybridMultilevel"/>
    <w:tmpl w:val="B660390C"/>
    <w:lvl w:ilvl="0" w:tplc="923C82FE">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8" w15:restartNumberingAfterBreak="0">
    <w:nsid w:val="17141C8B"/>
    <w:multiLevelType w:val="hybridMultilevel"/>
    <w:tmpl w:val="997C9EEA"/>
    <w:lvl w:ilvl="0" w:tplc="2C1ED840">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9" w15:restartNumberingAfterBreak="0">
    <w:nsid w:val="1F7C0346"/>
    <w:multiLevelType w:val="multilevel"/>
    <w:tmpl w:val="40C42DEC"/>
    <w:lvl w:ilvl="0">
      <w:start w:val="1"/>
      <w:numFmt w:val="decimal"/>
      <w:suff w:val="space"/>
      <w:lvlText w:val="%1."/>
      <w:lvlJc w:val="left"/>
      <w:pPr>
        <w:ind w:left="284" w:hanging="284"/>
      </w:pPr>
      <w:rPr>
        <w:rFonts w:ascii="Vazir YA" w:hAnsi="Vazir YA" w:cs="Vazir YA" w:hint="default"/>
        <w:color w:val="FF0000"/>
        <w:sz w:val="24"/>
        <w:szCs w:val="24"/>
      </w:rPr>
    </w:lvl>
    <w:lvl w:ilvl="1">
      <w:start w:val="1"/>
      <w:numFmt w:val="decimal"/>
      <w:suff w:val="space"/>
      <w:lvlText w:val="%1/%2."/>
      <w:lvlJc w:val="left"/>
      <w:pPr>
        <w:ind w:left="851" w:hanging="491"/>
      </w:pPr>
      <w:rPr>
        <w:rFonts w:ascii="Vazir YA" w:hAnsi="Vazir YA" w:cs="Vazir YA" w:hint="default"/>
        <w:color w:val="FF0000"/>
        <w:sz w:val="20"/>
        <w:szCs w:val="24"/>
      </w:rPr>
    </w:lvl>
    <w:lvl w:ilvl="2">
      <w:start w:val="1"/>
      <w:numFmt w:val="decimal"/>
      <w:suff w:val="space"/>
      <w:lvlText w:val="%1/%2/%3."/>
      <w:lvlJc w:val="left"/>
      <w:pPr>
        <w:ind w:left="1418" w:hanging="698"/>
      </w:pPr>
      <w:rPr>
        <w:rFonts w:ascii="Vazir YA" w:hAnsi="Vazir YA" w:cs="Vazir YA" w:hint="default"/>
        <w:color w:val="FF0000"/>
        <w:sz w:val="20"/>
        <w:szCs w:val="24"/>
      </w:rPr>
    </w:lvl>
    <w:lvl w:ilvl="3">
      <w:start w:val="1"/>
      <w:numFmt w:val="decimal"/>
      <w:suff w:val="space"/>
      <w:lvlText w:val="%1/%2/%3/%4."/>
      <w:lvlJc w:val="left"/>
      <w:pPr>
        <w:ind w:left="1985" w:hanging="905"/>
      </w:pPr>
      <w:rPr>
        <w:rFonts w:ascii="Vazir YA" w:hAnsi="Vazir YA" w:cs="Vazir YA" w:hint="default"/>
        <w:color w:val="FF0000"/>
        <w:sz w:val="20"/>
        <w:szCs w:val="24"/>
      </w:rPr>
    </w:lvl>
    <w:lvl w:ilvl="4">
      <w:start w:val="1"/>
      <w:numFmt w:val="decimal"/>
      <w:suff w:val="space"/>
      <w:lvlText w:val="%1/%2/%3/%4/%5."/>
      <w:lvlJc w:val="left"/>
      <w:pPr>
        <w:ind w:left="2552" w:hanging="1112"/>
      </w:pPr>
      <w:rPr>
        <w:rFonts w:ascii="Vazir YA" w:hAnsi="Vazir YA" w:cs="Vazir YA" w:hint="default"/>
        <w:color w:val="FF0000"/>
        <w:sz w:val="20"/>
        <w:szCs w:val="24"/>
      </w:rPr>
    </w:lvl>
    <w:lvl w:ilvl="5">
      <w:start w:val="1"/>
      <w:numFmt w:val="decimal"/>
      <w:suff w:val="space"/>
      <w:lvlText w:val="%1/%2/%3/%4/%5/%6."/>
      <w:lvlJc w:val="left"/>
      <w:pPr>
        <w:ind w:left="3119" w:hanging="1319"/>
      </w:pPr>
      <w:rPr>
        <w:rFonts w:ascii="Vazir YA" w:hAnsi="Vazir YA" w:cs="Vazir YA" w:hint="default"/>
        <w:color w:val="FF0000"/>
        <w:sz w:val="20"/>
        <w:szCs w:val="24"/>
      </w:rPr>
    </w:lvl>
    <w:lvl w:ilvl="6">
      <w:start w:val="1"/>
      <w:numFmt w:val="decimal"/>
      <w:suff w:val="space"/>
      <w:lvlText w:val="%1.%2.%3.%4.%5.%6.%7."/>
      <w:lvlJc w:val="left"/>
      <w:pPr>
        <w:ind w:left="3240" w:hanging="1080"/>
      </w:pPr>
      <w:rPr>
        <w:rFonts w:hint="default"/>
      </w:rPr>
    </w:lvl>
    <w:lvl w:ilvl="7">
      <w:start w:val="1"/>
      <w:numFmt w:val="decimal"/>
      <w:suff w:val="space"/>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239C570A"/>
    <w:multiLevelType w:val="hybridMultilevel"/>
    <w:tmpl w:val="D85CEEEC"/>
    <w:lvl w:ilvl="0" w:tplc="C81C8048">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11" w15:restartNumberingAfterBreak="0">
    <w:nsid w:val="23AC4081"/>
    <w:multiLevelType w:val="multilevel"/>
    <w:tmpl w:val="3E0E15BA"/>
    <w:lvl w:ilvl="0">
      <w:start w:val="1"/>
      <w:numFmt w:val="decimal"/>
      <w:lvlText w:val="%1."/>
      <w:lvlJc w:val="left"/>
      <w:pPr>
        <w:ind w:left="720" w:hanging="360"/>
      </w:pPr>
      <w:rPr>
        <w:rFonts w:hint="default"/>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12" w15:restartNumberingAfterBreak="0">
    <w:nsid w:val="2A6B7C7A"/>
    <w:multiLevelType w:val="hybridMultilevel"/>
    <w:tmpl w:val="5E8463CC"/>
    <w:lvl w:ilvl="0" w:tplc="1AEC5872">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13" w15:restartNumberingAfterBreak="0">
    <w:nsid w:val="2EC859F8"/>
    <w:multiLevelType w:val="hybridMultilevel"/>
    <w:tmpl w:val="66763B10"/>
    <w:lvl w:ilvl="0" w:tplc="2C1ED840">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14" w15:restartNumberingAfterBreak="0">
    <w:nsid w:val="36ED6EF8"/>
    <w:multiLevelType w:val="multilevel"/>
    <w:tmpl w:val="40C42DEC"/>
    <w:lvl w:ilvl="0">
      <w:start w:val="1"/>
      <w:numFmt w:val="decimal"/>
      <w:suff w:val="space"/>
      <w:lvlText w:val="%1."/>
      <w:lvlJc w:val="left"/>
      <w:pPr>
        <w:ind w:left="284" w:hanging="284"/>
      </w:pPr>
      <w:rPr>
        <w:rFonts w:ascii="Vazir YA" w:hAnsi="Vazir YA" w:cs="Vazir YA" w:hint="default"/>
        <w:color w:val="FF0000"/>
        <w:sz w:val="24"/>
        <w:szCs w:val="24"/>
      </w:rPr>
    </w:lvl>
    <w:lvl w:ilvl="1">
      <w:start w:val="1"/>
      <w:numFmt w:val="decimal"/>
      <w:suff w:val="space"/>
      <w:lvlText w:val="%1/%2."/>
      <w:lvlJc w:val="left"/>
      <w:pPr>
        <w:ind w:left="851" w:hanging="491"/>
      </w:pPr>
      <w:rPr>
        <w:rFonts w:ascii="Vazir YA" w:hAnsi="Vazir YA" w:cs="Vazir YA" w:hint="default"/>
        <w:color w:val="FF0000"/>
        <w:sz w:val="20"/>
        <w:szCs w:val="24"/>
      </w:rPr>
    </w:lvl>
    <w:lvl w:ilvl="2">
      <w:start w:val="1"/>
      <w:numFmt w:val="decimal"/>
      <w:suff w:val="space"/>
      <w:lvlText w:val="%1/%2/%3."/>
      <w:lvlJc w:val="left"/>
      <w:pPr>
        <w:ind w:left="1418" w:hanging="698"/>
      </w:pPr>
      <w:rPr>
        <w:rFonts w:ascii="Vazir YA" w:hAnsi="Vazir YA" w:cs="Vazir YA" w:hint="default"/>
        <w:color w:val="FF0000"/>
        <w:sz w:val="20"/>
        <w:szCs w:val="24"/>
      </w:rPr>
    </w:lvl>
    <w:lvl w:ilvl="3">
      <w:start w:val="1"/>
      <w:numFmt w:val="decimal"/>
      <w:suff w:val="space"/>
      <w:lvlText w:val="%1/%2/%3/%4."/>
      <w:lvlJc w:val="left"/>
      <w:pPr>
        <w:ind w:left="1985" w:hanging="905"/>
      </w:pPr>
      <w:rPr>
        <w:rFonts w:ascii="Vazir YA" w:hAnsi="Vazir YA" w:cs="Vazir YA" w:hint="default"/>
        <w:color w:val="FF0000"/>
        <w:sz w:val="20"/>
        <w:szCs w:val="24"/>
      </w:rPr>
    </w:lvl>
    <w:lvl w:ilvl="4">
      <w:start w:val="1"/>
      <w:numFmt w:val="decimal"/>
      <w:suff w:val="space"/>
      <w:lvlText w:val="%1/%2/%3/%4/%5."/>
      <w:lvlJc w:val="left"/>
      <w:pPr>
        <w:ind w:left="2552" w:hanging="1112"/>
      </w:pPr>
      <w:rPr>
        <w:rFonts w:ascii="Vazir YA" w:hAnsi="Vazir YA" w:cs="Vazir YA" w:hint="default"/>
        <w:color w:val="FF0000"/>
        <w:sz w:val="20"/>
        <w:szCs w:val="24"/>
      </w:rPr>
    </w:lvl>
    <w:lvl w:ilvl="5">
      <w:start w:val="1"/>
      <w:numFmt w:val="decimal"/>
      <w:suff w:val="space"/>
      <w:lvlText w:val="%1/%2/%3/%4/%5/%6."/>
      <w:lvlJc w:val="left"/>
      <w:pPr>
        <w:ind w:left="3119" w:hanging="1319"/>
      </w:pPr>
      <w:rPr>
        <w:rFonts w:ascii="Vazir YA" w:hAnsi="Vazir YA" w:cs="Vazir YA" w:hint="default"/>
        <w:color w:val="FF0000"/>
        <w:sz w:val="20"/>
        <w:szCs w:val="24"/>
      </w:rPr>
    </w:lvl>
    <w:lvl w:ilvl="6">
      <w:start w:val="1"/>
      <w:numFmt w:val="decimal"/>
      <w:suff w:val="space"/>
      <w:lvlText w:val="%1.%2.%3.%4.%5.%6.%7."/>
      <w:lvlJc w:val="left"/>
      <w:pPr>
        <w:ind w:left="3240" w:hanging="1080"/>
      </w:pPr>
      <w:rPr>
        <w:rFonts w:hint="default"/>
      </w:rPr>
    </w:lvl>
    <w:lvl w:ilvl="7">
      <w:start w:val="1"/>
      <w:numFmt w:val="decimal"/>
      <w:suff w:val="space"/>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38740790"/>
    <w:multiLevelType w:val="hybridMultilevel"/>
    <w:tmpl w:val="32EE5D88"/>
    <w:lvl w:ilvl="0" w:tplc="1D4C51D0">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16" w15:restartNumberingAfterBreak="0">
    <w:nsid w:val="38C234E3"/>
    <w:multiLevelType w:val="hybridMultilevel"/>
    <w:tmpl w:val="2488CC18"/>
    <w:lvl w:ilvl="0" w:tplc="2C1ED840">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17" w15:restartNumberingAfterBreak="0">
    <w:nsid w:val="393261A2"/>
    <w:multiLevelType w:val="hybridMultilevel"/>
    <w:tmpl w:val="BFCA3B28"/>
    <w:lvl w:ilvl="0" w:tplc="2C1ED840">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18" w15:restartNumberingAfterBreak="0">
    <w:nsid w:val="3F155254"/>
    <w:multiLevelType w:val="hybridMultilevel"/>
    <w:tmpl w:val="2488CC18"/>
    <w:lvl w:ilvl="0" w:tplc="2C1ED840">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19" w15:restartNumberingAfterBreak="0">
    <w:nsid w:val="41867D9B"/>
    <w:multiLevelType w:val="hybridMultilevel"/>
    <w:tmpl w:val="4D4CB120"/>
    <w:lvl w:ilvl="0" w:tplc="51048EEA">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20" w15:restartNumberingAfterBreak="0">
    <w:nsid w:val="439A2191"/>
    <w:multiLevelType w:val="multilevel"/>
    <w:tmpl w:val="3E0E15BA"/>
    <w:lvl w:ilvl="0">
      <w:start w:val="1"/>
      <w:numFmt w:val="decimal"/>
      <w:lvlText w:val="%1."/>
      <w:lvlJc w:val="left"/>
      <w:pPr>
        <w:ind w:left="720" w:hanging="360"/>
      </w:pPr>
      <w:rPr>
        <w:rFonts w:hint="default"/>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21" w15:restartNumberingAfterBreak="0">
    <w:nsid w:val="4BA07BBA"/>
    <w:multiLevelType w:val="hybridMultilevel"/>
    <w:tmpl w:val="EC16A042"/>
    <w:lvl w:ilvl="0" w:tplc="C81C8048">
      <w:start w:val="1"/>
      <w:numFmt w:val="decimal"/>
      <w:lvlText w:val="%1."/>
      <w:lvlJc w:val="left"/>
      <w:pPr>
        <w:ind w:left="757" w:hanging="360"/>
      </w:pPr>
      <w:rPr>
        <w:rFonts w:hint="default"/>
      </w:rPr>
    </w:lvl>
    <w:lvl w:ilvl="1" w:tplc="04090019">
      <w:start w:val="1"/>
      <w:numFmt w:val="lowerLetter"/>
      <w:lvlText w:val="%2."/>
      <w:lvlJc w:val="left"/>
      <w:pPr>
        <w:ind w:left="1477" w:hanging="360"/>
      </w:pPr>
    </w:lvl>
    <w:lvl w:ilvl="2" w:tplc="0409001B">
      <w:start w:val="1"/>
      <w:numFmt w:val="lowerRoman"/>
      <w:lvlText w:val="%3."/>
      <w:lvlJc w:val="right"/>
      <w:pPr>
        <w:ind w:left="2197" w:hanging="180"/>
      </w:pPr>
    </w:lvl>
    <w:lvl w:ilvl="3" w:tplc="0409000F">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22" w15:restartNumberingAfterBreak="0">
    <w:nsid w:val="4C4F2D66"/>
    <w:multiLevelType w:val="multilevel"/>
    <w:tmpl w:val="40C42DEC"/>
    <w:lvl w:ilvl="0">
      <w:start w:val="1"/>
      <w:numFmt w:val="decimal"/>
      <w:suff w:val="space"/>
      <w:lvlText w:val="%1."/>
      <w:lvlJc w:val="left"/>
      <w:pPr>
        <w:ind w:left="284" w:hanging="284"/>
      </w:pPr>
      <w:rPr>
        <w:rFonts w:ascii="Vazir YA" w:hAnsi="Vazir YA" w:cs="Vazir YA" w:hint="default"/>
        <w:color w:val="FF0000"/>
        <w:sz w:val="24"/>
        <w:szCs w:val="24"/>
      </w:rPr>
    </w:lvl>
    <w:lvl w:ilvl="1">
      <w:start w:val="1"/>
      <w:numFmt w:val="decimal"/>
      <w:suff w:val="space"/>
      <w:lvlText w:val="%1/%2."/>
      <w:lvlJc w:val="left"/>
      <w:pPr>
        <w:ind w:left="851" w:hanging="491"/>
      </w:pPr>
      <w:rPr>
        <w:rFonts w:ascii="Vazir YA" w:hAnsi="Vazir YA" w:cs="Vazir YA" w:hint="default"/>
        <w:color w:val="FF0000"/>
        <w:sz w:val="20"/>
        <w:szCs w:val="24"/>
      </w:rPr>
    </w:lvl>
    <w:lvl w:ilvl="2">
      <w:start w:val="1"/>
      <w:numFmt w:val="decimal"/>
      <w:suff w:val="space"/>
      <w:lvlText w:val="%1/%2/%3."/>
      <w:lvlJc w:val="left"/>
      <w:pPr>
        <w:ind w:left="1418" w:hanging="698"/>
      </w:pPr>
      <w:rPr>
        <w:rFonts w:ascii="Vazir YA" w:hAnsi="Vazir YA" w:cs="Vazir YA" w:hint="default"/>
        <w:color w:val="FF0000"/>
        <w:sz w:val="20"/>
        <w:szCs w:val="24"/>
      </w:rPr>
    </w:lvl>
    <w:lvl w:ilvl="3">
      <w:start w:val="1"/>
      <w:numFmt w:val="decimal"/>
      <w:suff w:val="space"/>
      <w:lvlText w:val="%1/%2/%3/%4."/>
      <w:lvlJc w:val="left"/>
      <w:pPr>
        <w:ind w:left="1985" w:hanging="905"/>
      </w:pPr>
      <w:rPr>
        <w:rFonts w:ascii="Vazir YA" w:hAnsi="Vazir YA" w:cs="Vazir YA" w:hint="default"/>
        <w:color w:val="FF0000"/>
        <w:sz w:val="20"/>
        <w:szCs w:val="24"/>
      </w:rPr>
    </w:lvl>
    <w:lvl w:ilvl="4">
      <w:start w:val="1"/>
      <w:numFmt w:val="decimal"/>
      <w:suff w:val="space"/>
      <w:lvlText w:val="%1/%2/%3/%4/%5."/>
      <w:lvlJc w:val="left"/>
      <w:pPr>
        <w:ind w:left="2552" w:hanging="1112"/>
      </w:pPr>
      <w:rPr>
        <w:rFonts w:ascii="Vazir YA" w:hAnsi="Vazir YA" w:cs="Vazir YA" w:hint="default"/>
        <w:color w:val="FF0000"/>
        <w:sz w:val="20"/>
        <w:szCs w:val="24"/>
      </w:rPr>
    </w:lvl>
    <w:lvl w:ilvl="5">
      <w:start w:val="1"/>
      <w:numFmt w:val="decimal"/>
      <w:suff w:val="space"/>
      <w:lvlText w:val="%1/%2/%3/%4/%5/%6."/>
      <w:lvlJc w:val="left"/>
      <w:pPr>
        <w:ind w:left="3119" w:hanging="1319"/>
      </w:pPr>
      <w:rPr>
        <w:rFonts w:ascii="Vazir YA" w:hAnsi="Vazir YA" w:cs="Vazir YA" w:hint="default"/>
        <w:color w:val="FF0000"/>
        <w:sz w:val="20"/>
        <w:szCs w:val="24"/>
      </w:rPr>
    </w:lvl>
    <w:lvl w:ilvl="6">
      <w:start w:val="1"/>
      <w:numFmt w:val="decimal"/>
      <w:suff w:val="space"/>
      <w:lvlText w:val="%1.%2.%3.%4.%5.%6.%7."/>
      <w:lvlJc w:val="left"/>
      <w:pPr>
        <w:ind w:left="3240" w:hanging="1080"/>
      </w:pPr>
      <w:rPr>
        <w:rFonts w:hint="default"/>
      </w:rPr>
    </w:lvl>
    <w:lvl w:ilvl="7">
      <w:start w:val="1"/>
      <w:numFmt w:val="decimal"/>
      <w:suff w:val="space"/>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4CA7705C"/>
    <w:multiLevelType w:val="multilevel"/>
    <w:tmpl w:val="40C42DEC"/>
    <w:styleLink w:val="a"/>
    <w:lvl w:ilvl="0">
      <w:start w:val="1"/>
      <w:numFmt w:val="decimal"/>
      <w:suff w:val="space"/>
      <w:lvlText w:val="%1."/>
      <w:lvlJc w:val="left"/>
      <w:pPr>
        <w:ind w:left="284" w:hanging="284"/>
      </w:pPr>
      <w:rPr>
        <w:rFonts w:ascii="Vazir YA" w:hAnsi="Vazir YA" w:cs="Vazir YA" w:hint="default"/>
        <w:color w:val="FF0000"/>
        <w:sz w:val="24"/>
        <w:szCs w:val="24"/>
      </w:rPr>
    </w:lvl>
    <w:lvl w:ilvl="1">
      <w:start w:val="1"/>
      <w:numFmt w:val="decimal"/>
      <w:suff w:val="space"/>
      <w:lvlText w:val="%1/%2."/>
      <w:lvlJc w:val="left"/>
      <w:pPr>
        <w:ind w:left="851" w:hanging="491"/>
      </w:pPr>
      <w:rPr>
        <w:rFonts w:ascii="Vazir YA" w:hAnsi="Vazir YA" w:cs="Vazir YA" w:hint="default"/>
        <w:color w:val="FF0000"/>
        <w:sz w:val="20"/>
        <w:szCs w:val="24"/>
      </w:rPr>
    </w:lvl>
    <w:lvl w:ilvl="2">
      <w:start w:val="1"/>
      <w:numFmt w:val="decimal"/>
      <w:suff w:val="space"/>
      <w:lvlText w:val="%1/%2/%3."/>
      <w:lvlJc w:val="left"/>
      <w:pPr>
        <w:ind w:left="1418" w:hanging="698"/>
      </w:pPr>
      <w:rPr>
        <w:rFonts w:ascii="Vazir YA" w:hAnsi="Vazir YA" w:cs="Vazir YA" w:hint="default"/>
        <w:color w:val="FF0000"/>
        <w:sz w:val="20"/>
        <w:szCs w:val="24"/>
      </w:rPr>
    </w:lvl>
    <w:lvl w:ilvl="3">
      <w:start w:val="1"/>
      <w:numFmt w:val="decimal"/>
      <w:suff w:val="space"/>
      <w:lvlText w:val="%1/%2/%3/%4."/>
      <w:lvlJc w:val="left"/>
      <w:pPr>
        <w:ind w:left="1985" w:hanging="905"/>
      </w:pPr>
      <w:rPr>
        <w:rFonts w:ascii="Vazir YA" w:hAnsi="Vazir YA" w:cs="Vazir YA" w:hint="default"/>
        <w:color w:val="FF0000"/>
        <w:sz w:val="20"/>
        <w:szCs w:val="24"/>
      </w:rPr>
    </w:lvl>
    <w:lvl w:ilvl="4">
      <w:start w:val="1"/>
      <w:numFmt w:val="decimal"/>
      <w:suff w:val="space"/>
      <w:lvlText w:val="%1/%2/%3/%4/%5."/>
      <w:lvlJc w:val="left"/>
      <w:pPr>
        <w:ind w:left="2552" w:hanging="1112"/>
      </w:pPr>
      <w:rPr>
        <w:rFonts w:ascii="Vazir YA" w:hAnsi="Vazir YA" w:cs="Vazir YA" w:hint="default"/>
        <w:color w:val="FF0000"/>
        <w:sz w:val="20"/>
        <w:szCs w:val="24"/>
      </w:rPr>
    </w:lvl>
    <w:lvl w:ilvl="5">
      <w:start w:val="1"/>
      <w:numFmt w:val="decimal"/>
      <w:suff w:val="space"/>
      <w:lvlText w:val="%1/%2/%3/%4/%5/%6."/>
      <w:lvlJc w:val="left"/>
      <w:pPr>
        <w:ind w:left="3119" w:hanging="1319"/>
      </w:pPr>
      <w:rPr>
        <w:rFonts w:ascii="Vazir YA" w:hAnsi="Vazir YA" w:cs="Vazir YA" w:hint="default"/>
        <w:color w:val="FF0000"/>
        <w:sz w:val="20"/>
        <w:szCs w:val="24"/>
      </w:rPr>
    </w:lvl>
    <w:lvl w:ilvl="6">
      <w:start w:val="1"/>
      <w:numFmt w:val="decimal"/>
      <w:suff w:val="space"/>
      <w:lvlText w:val="%1.%2.%3.%4.%5.%6.%7."/>
      <w:lvlJc w:val="left"/>
      <w:pPr>
        <w:ind w:left="3240" w:hanging="1080"/>
      </w:pPr>
      <w:rPr>
        <w:rFonts w:hint="default"/>
      </w:rPr>
    </w:lvl>
    <w:lvl w:ilvl="7">
      <w:start w:val="1"/>
      <w:numFmt w:val="decimal"/>
      <w:suff w:val="space"/>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4CFB7276"/>
    <w:multiLevelType w:val="hybridMultilevel"/>
    <w:tmpl w:val="9AEE10D2"/>
    <w:lvl w:ilvl="0" w:tplc="2C1ED840">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25" w15:restartNumberingAfterBreak="0">
    <w:nsid w:val="4E5E2B82"/>
    <w:multiLevelType w:val="multilevel"/>
    <w:tmpl w:val="40C42DEC"/>
    <w:lvl w:ilvl="0">
      <w:start w:val="1"/>
      <w:numFmt w:val="decimal"/>
      <w:suff w:val="space"/>
      <w:lvlText w:val="%1."/>
      <w:lvlJc w:val="left"/>
      <w:pPr>
        <w:ind w:left="284" w:hanging="284"/>
      </w:pPr>
      <w:rPr>
        <w:rFonts w:ascii="Vazir YA" w:hAnsi="Vazir YA" w:cs="Vazir YA" w:hint="default"/>
        <w:color w:val="FF0000"/>
        <w:sz w:val="24"/>
        <w:szCs w:val="24"/>
      </w:rPr>
    </w:lvl>
    <w:lvl w:ilvl="1">
      <w:start w:val="1"/>
      <w:numFmt w:val="decimal"/>
      <w:suff w:val="space"/>
      <w:lvlText w:val="%1/%2."/>
      <w:lvlJc w:val="left"/>
      <w:pPr>
        <w:ind w:left="851" w:hanging="491"/>
      </w:pPr>
      <w:rPr>
        <w:rFonts w:ascii="Vazir YA" w:hAnsi="Vazir YA" w:cs="Vazir YA" w:hint="default"/>
        <w:color w:val="FF0000"/>
        <w:sz w:val="20"/>
        <w:szCs w:val="24"/>
      </w:rPr>
    </w:lvl>
    <w:lvl w:ilvl="2">
      <w:start w:val="1"/>
      <w:numFmt w:val="decimal"/>
      <w:suff w:val="space"/>
      <w:lvlText w:val="%1/%2/%3."/>
      <w:lvlJc w:val="left"/>
      <w:pPr>
        <w:ind w:left="1418" w:hanging="698"/>
      </w:pPr>
      <w:rPr>
        <w:rFonts w:ascii="Vazir YA" w:hAnsi="Vazir YA" w:cs="Vazir YA" w:hint="default"/>
        <w:color w:val="FF0000"/>
        <w:sz w:val="20"/>
        <w:szCs w:val="24"/>
      </w:rPr>
    </w:lvl>
    <w:lvl w:ilvl="3">
      <w:start w:val="1"/>
      <w:numFmt w:val="decimal"/>
      <w:suff w:val="space"/>
      <w:lvlText w:val="%1/%2/%3/%4."/>
      <w:lvlJc w:val="left"/>
      <w:pPr>
        <w:ind w:left="1985" w:hanging="905"/>
      </w:pPr>
      <w:rPr>
        <w:rFonts w:ascii="Vazir YA" w:hAnsi="Vazir YA" w:cs="Vazir YA" w:hint="default"/>
        <w:color w:val="FF0000"/>
        <w:sz w:val="20"/>
        <w:szCs w:val="24"/>
      </w:rPr>
    </w:lvl>
    <w:lvl w:ilvl="4">
      <w:start w:val="1"/>
      <w:numFmt w:val="decimal"/>
      <w:suff w:val="space"/>
      <w:lvlText w:val="%1/%2/%3/%4/%5."/>
      <w:lvlJc w:val="left"/>
      <w:pPr>
        <w:ind w:left="2552" w:hanging="1112"/>
      </w:pPr>
      <w:rPr>
        <w:rFonts w:ascii="Vazir YA" w:hAnsi="Vazir YA" w:cs="Vazir YA" w:hint="default"/>
        <w:color w:val="FF0000"/>
        <w:sz w:val="20"/>
        <w:szCs w:val="24"/>
      </w:rPr>
    </w:lvl>
    <w:lvl w:ilvl="5">
      <w:start w:val="1"/>
      <w:numFmt w:val="decimal"/>
      <w:suff w:val="space"/>
      <w:lvlText w:val="%1/%2/%3/%4/%5/%6."/>
      <w:lvlJc w:val="left"/>
      <w:pPr>
        <w:ind w:left="3119" w:hanging="1319"/>
      </w:pPr>
      <w:rPr>
        <w:rFonts w:ascii="Vazir YA" w:hAnsi="Vazir YA" w:cs="Vazir YA" w:hint="default"/>
        <w:color w:val="FF0000"/>
        <w:sz w:val="20"/>
        <w:szCs w:val="24"/>
      </w:rPr>
    </w:lvl>
    <w:lvl w:ilvl="6">
      <w:start w:val="1"/>
      <w:numFmt w:val="decimal"/>
      <w:suff w:val="space"/>
      <w:lvlText w:val="%1.%2.%3.%4.%5.%6.%7."/>
      <w:lvlJc w:val="left"/>
      <w:pPr>
        <w:ind w:left="3240" w:hanging="1080"/>
      </w:pPr>
      <w:rPr>
        <w:rFonts w:hint="default"/>
      </w:rPr>
    </w:lvl>
    <w:lvl w:ilvl="7">
      <w:start w:val="1"/>
      <w:numFmt w:val="decimal"/>
      <w:suff w:val="space"/>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54267E28"/>
    <w:multiLevelType w:val="hybridMultilevel"/>
    <w:tmpl w:val="64F6B650"/>
    <w:lvl w:ilvl="0" w:tplc="C81C8048">
      <w:start w:val="1"/>
      <w:numFmt w:val="decimal"/>
      <w:lvlText w:val="%1."/>
      <w:lvlJc w:val="left"/>
      <w:pPr>
        <w:ind w:left="757" w:hanging="360"/>
      </w:pPr>
      <w:rPr>
        <w:rFonts w:hint="default"/>
      </w:rPr>
    </w:lvl>
    <w:lvl w:ilvl="1" w:tplc="04090019">
      <w:start w:val="1"/>
      <w:numFmt w:val="lowerLetter"/>
      <w:lvlText w:val="%2."/>
      <w:lvlJc w:val="left"/>
      <w:pPr>
        <w:ind w:left="1477" w:hanging="360"/>
      </w:pPr>
    </w:lvl>
    <w:lvl w:ilvl="2" w:tplc="0409001B">
      <w:start w:val="1"/>
      <w:numFmt w:val="lowerRoman"/>
      <w:lvlText w:val="%3."/>
      <w:lvlJc w:val="right"/>
      <w:pPr>
        <w:ind w:left="2197" w:hanging="180"/>
      </w:pPr>
    </w:lvl>
    <w:lvl w:ilvl="3" w:tplc="0409000F">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27" w15:restartNumberingAfterBreak="0">
    <w:nsid w:val="565B1A95"/>
    <w:multiLevelType w:val="hybridMultilevel"/>
    <w:tmpl w:val="805815FA"/>
    <w:lvl w:ilvl="0" w:tplc="2C1ED840">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28" w15:restartNumberingAfterBreak="0">
    <w:nsid w:val="58DC3BFA"/>
    <w:multiLevelType w:val="multilevel"/>
    <w:tmpl w:val="3E0E15BA"/>
    <w:lvl w:ilvl="0">
      <w:start w:val="1"/>
      <w:numFmt w:val="decimal"/>
      <w:lvlText w:val="%1."/>
      <w:lvlJc w:val="left"/>
      <w:pPr>
        <w:ind w:left="720" w:hanging="360"/>
      </w:pPr>
      <w:rPr>
        <w:rFonts w:hint="default"/>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29" w15:restartNumberingAfterBreak="0">
    <w:nsid w:val="5BFC198D"/>
    <w:multiLevelType w:val="hybridMultilevel"/>
    <w:tmpl w:val="53E6152E"/>
    <w:lvl w:ilvl="0" w:tplc="D2220132">
      <w:start w:val="1"/>
      <w:numFmt w:val="bullet"/>
      <w:lvlText w:val=""/>
      <w:lvlJc w:val="left"/>
      <w:pPr>
        <w:ind w:left="3410" w:hanging="360"/>
      </w:pPr>
      <w:rPr>
        <w:rFonts w:ascii="Wingdings" w:hAnsi="Wingdings" w:hint="default"/>
        <w:position w:val="-8"/>
        <w:szCs w:val="28"/>
      </w:rPr>
    </w:lvl>
    <w:lvl w:ilvl="1" w:tplc="04090003" w:tentative="1">
      <w:start w:val="1"/>
      <w:numFmt w:val="bullet"/>
      <w:lvlText w:val="o"/>
      <w:lvlJc w:val="left"/>
      <w:pPr>
        <w:ind w:left="4130" w:hanging="360"/>
      </w:pPr>
      <w:rPr>
        <w:rFonts w:ascii="Courier New" w:hAnsi="Courier New" w:cs="Courier New" w:hint="default"/>
      </w:rPr>
    </w:lvl>
    <w:lvl w:ilvl="2" w:tplc="04090005" w:tentative="1">
      <w:start w:val="1"/>
      <w:numFmt w:val="bullet"/>
      <w:lvlText w:val=""/>
      <w:lvlJc w:val="left"/>
      <w:pPr>
        <w:ind w:left="4850" w:hanging="360"/>
      </w:pPr>
      <w:rPr>
        <w:rFonts w:ascii="Wingdings" w:hAnsi="Wingdings" w:hint="default"/>
      </w:rPr>
    </w:lvl>
    <w:lvl w:ilvl="3" w:tplc="04090001" w:tentative="1">
      <w:start w:val="1"/>
      <w:numFmt w:val="bullet"/>
      <w:lvlText w:val=""/>
      <w:lvlJc w:val="left"/>
      <w:pPr>
        <w:ind w:left="5570" w:hanging="360"/>
      </w:pPr>
      <w:rPr>
        <w:rFonts w:ascii="Symbol" w:hAnsi="Symbol" w:hint="default"/>
      </w:rPr>
    </w:lvl>
    <w:lvl w:ilvl="4" w:tplc="04090003" w:tentative="1">
      <w:start w:val="1"/>
      <w:numFmt w:val="bullet"/>
      <w:lvlText w:val="o"/>
      <w:lvlJc w:val="left"/>
      <w:pPr>
        <w:ind w:left="6290" w:hanging="360"/>
      </w:pPr>
      <w:rPr>
        <w:rFonts w:ascii="Courier New" w:hAnsi="Courier New" w:cs="Courier New" w:hint="default"/>
      </w:rPr>
    </w:lvl>
    <w:lvl w:ilvl="5" w:tplc="04090005" w:tentative="1">
      <w:start w:val="1"/>
      <w:numFmt w:val="bullet"/>
      <w:lvlText w:val=""/>
      <w:lvlJc w:val="left"/>
      <w:pPr>
        <w:ind w:left="7010" w:hanging="360"/>
      </w:pPr>
      <w:rPr>
        <w:rFonts w:ascii="Wingdings" w:hAnsi="Wingdings" w:hint="default"/>
      </w:rPr>
    </w:lvl>
    <w:lvl w:ilvl="6" w:tplc="04090001" w:tentative="1">
      <w:start w:val="1"/>
      <w:numFmt w:val="bullet"/>
      <w:lvlText w:val=""/>
      <w:lvlJc w:val="left"/>
      <w:pPr>
        <w:ind w:left="7730" w:hanging="360"/>
      </w:pPr>
      <w:rPr>
        <w:rFonts w:ascii="Symbol" w:hAnsi="Symbol" w:hint="default"/>
      </w:rPr>
    </w:lvl>
    <w:lvl w:ilvl="7" w:tplc="04090003" w:tentative="1">
      <w:start w:val="1"/>
      <w:numFmt w:val="bullet"/>
      <w:lvlText w:val="o"/>
      <w:lvlJc w:val="left"/>
      <w:pPr>
        <w:ind w:left="8450" w:hanging="360"/>
      </w:pPr>
      <w:rPr>
        <w:rFonts w:ascii="Courier New" w:hAnsi="Courier New" w:cs="Courier New" w:hint="default"/>
      </w:rPr>
    </w:lvl>
    <w:lvl w:ilvl="8" w:tplc="04090005" w:tentative="1">
      <w:start w:val="1"/>
      <w:numFmt w:val="bullet"/>
      <w:lvlText w:val=""/>
      <w:lvlJc w:val="left"/>
      <w:pPr>
        <w:ind w:left="9170" w:hanging="360"/>
      </w:pPr>
      <w:rPr>
        <w:rFonts w:ascii="Wingdings" w:hAnsi="Wingdings" w:hint="default"/>
      </w:rPr>
    </w:lvl>
  </w:abstractNum>
  <w:abstractNum w:abstractNumId="30" w15:restartNumberingAfterBreak="0">
    <w:nsid w:val="5D315C36"/>
    <w:multiLevelType w:val="multilevel"/>
    <w:tmpl w:val="40C42DEC"/>
    <w:lvl w:ilvl="0">
      <w:start w:val="1"/>
      <w:numFmt w:val="decimal"/>
      <w:suff w:val="space"/>
      <w:lvlText w:val="%1."/>
      <w:lvlJc w:val="left"/>
      <w:pPr>
        <w:ind w:left="284" w:hanging="284"/>
      </w:pPr>
      <w:rPr>
        <w:rFonts w:ascii="Vazir YA" w:hAnsi="Vazir YA" w:cs="Vazir YA" w:hint="default"/>
        <w:color w:val="FF0000"/>
        <w:sz w:val="24"/>
        <w:szCs w:val="24"/>
      </w:rPr>
    </w:lvl>
    <w:lvl w:ilvl="1">
      <w:start w:val="1"/>
      <w:numFmt w:val="decimal"/>
      <w:suff w:val="space"/>
      <w:lvlText w:val="%1/%2."/>
      <w:lvlJc w:val="left"/>
      <w:pPr>
        <w:ind w:left="851" w:hanging="491"/>
      </w:pPr>
      <w:rPr>
        <w:rFonts w:ascii="Vazir YA" w:hAnsi="Vazir YA" w:cs="Vazir YA" w:hint="default"/>
        <w:color w:val="FF0000"/>
        <w:sz w:val="20"/>
        <w:szCs w:val="24"/>
      </w:rPr>
    </w:lvl>
    <w:lvl w:ilvl="2">
      <w:start w:val="1"/>
      <w:numFmt w:val="decimal"/>
      <w:suff w:val="space"/>
      <w:lvlText w:val="%1/%2/%3."/>
      <w:lvlJc w:val="left"/>
      <w:pPr>
        <w:ind w:left="1418" w:hanging="698"/>
      </w:pPr>
      <w:rPr>
        <w:rFonts w:ascii="Vazir YA" w:hAnsi="Vazir YA" w:cs="Vazir YA" w:hint="default"/>
        <w:color w:val="FF0000"/>
        <w:sz w:val="20"/>
        <w:szCs w:val="24"/>
      </w:rPr>
    </w:lvl>
    <w:lvl w:ilvl="3">
      <w:start w:val="1"/>
      <w:numFmt w:val="decimal"/>
      <w:suff w:val="space"/>
      <w:lvlText w:val="%1/%2/%3/%4."/>
      <w:lvlJc w:val="left"/>
      <w:pPr>
        <w:ind w:left="1985" w:hanging="905"/>
      </w:pPr>
      <w:rPr>
        <w:rFonts w:ascii="Vazir YA" w:hAnsi="Vazir YA" w:cs="Vazir YA" w:hint="default"/>
        <w:color w:val="FF0000"/>
        <w:sz w:val="20"/>
        <w:szCs w:val="24"/>
      </w:rPr>
    </w:lvl>
    <w:lvl w:ilvl="4">
      <w:start w:val="1"/>
      <w:numFmt w:val="decimal"/>
      <w:suff w:val="space"/>
      <w:lvlText w:val="%1/%2/%3/%4/%5."/>
      <w:lvlJc w:val="left"/>
      <w:pPr>
        <w:ind w:left="2552" w:hanging="1112"/>
      </w:pPr>
      <w:rPr>
        <w:rFonts w:ascii="Vazir YA" w:hAnsi="Vazir YA" w:cs="Vazir YA" w:hint="default"/>
        <w:color w:val="FF0000"/>
        <w:sz w:val="20"/>
        <w:szCs w:val="24"/>
      </w:rPr>
    </w:lvl>
    <w:lvl w:ilvl="5">
      <w:start w:val="1"/>
      <w:numFmt w:val="decimal"/>
      <w:suff w:val="space"/>
      <w:lvlText w:val="%1/%2/%3/%4/%5/%6."/>
      <w:lvlJc w:val="left"/>
      <w:pPr>
        <w:ind w:left="3119" w:hanging="1319"/>
      </w:pPr>
      <w:rPr>
        <w:rFonts w:ascii="Vazir YA" w:hAnsi="Vazir YA" w:cs="Vazir YA" w:hint="default"/>
        <w:color w:val="FF0000"/>
        <w:sz w:val="20"/>
        <w:szCs w:val="24"/>
      </w:rPr>
    </w:lvl>
    <w:lvl w:ilvl="6">
      <w:start w:val="1"/>
      <w:numFmt w:val="decimal"/>
      <w:suff w:val="space"/>
      <w:lvlText w:val="%1.%2.%3.%4.%5.%6.%7."/>
      <w:lvlJc w:val="left"/>
      <w:pPr>
        <w:ind w:left="3240" w:hanging="1080"/>
      </w:pPr>
      <w:rPr>
        <w:rFonts w:hint="default"/>
      </w:rPr>
    </w:lvl>
    <w:lvl w:ilvl="7">
      <w:start w:val="1"/>
      <w:numFmt w:val="decimal"/>
      <w:suff w:val="space"/>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5EAD4FD4"/>
    <w:multiLevelType w:val="multilevel"/>
    <w:tmpl w:val="40C42DEC"/>
    <w:lvl w:ilvl="0">
      <w:start w:val="1"/>
      <w:numFmt w:val="decimal"/>
      <w:suff w:val="space"/>
      <w:lvlText w:val="%1."/>
      <w:lvlJc w:val="left"/>
      <w:pPr>
        <w:ind w:left="284" w:hanging="284"/>
      </w:pPr>
      <w:rPr>
        <w:rFonts w:ascii="Vazir YA" w:hAnsi="Vazir YA" w:cs="Vazir YA" w:hint="default"/>
        <w:color w:val="FF0000"/>
        <w:sz w:val="24"/>
        <w:szCs w:val="24"/>
      </w:rPr>
    </w:lvl>
    <w:lvl w:ilvl="1">
      <w:start w:val="1"/>
      <w:numFmt w:val="decimal"/>
      <w:suff w:val="space"/>
      <w:lvlText w:val="%1/%2."/>
      <w:lvlJc w:val="left"/>
      <w:pPr>
        <w:ind w:left="851" w:hanging="491"/>
      </w:pPr>
      <w:rPr>
        <w:rFonts w:ascii="Vazir YA" w:hAnsi="Vazir YA" w:cs="Vazir YA" w:hint="default"/>
        <w:color w:val="FF0000"/>
        <w:sz w:val="20"/>
        <w:szCs w:val="24"/>
      </w:rPr>
    </w:lvl>
    <w:lvl w:ilvl="2">
      <w:start w:val="1"/>
      <w:numFmt w:val="decimal"/>
      <w:suff w:val="space"/>
      <w:lvlText w:val="%1/%2/%3."/>
      <w:lvlJc w:val="left"/>
      <w:pPr>
        <w:ind w:left="1418" w:hanging="698"/>
      </w:pPr>
      <w:rPr>
        <w:rFonts w:ascii="Vazir YA" w:hAnsi="Vazir YA" w:cs="Vazir YA" w:hint="default"/>
        <w:color w:val="FF0000"/>
        <w:sz w:val="20"/>
        <w:szCs w:val="24"/>
      </w:rPr>
    </w:lvl>
    <w:lvl w:ilvl="3">
      <w:start w:val="1"/>
      <w:numFmt w:val="decimal"/>
      <w:suff w:val="space"/>
      <w:lvlText w:val="%1/%2/%3/%4."/>
      <w:lvlJc w:val="left"/>
      <w:pPr>
        <w:ind w:left="1985" w:hanging="905"/>
      </w:pPr>
      <w:rPr>
        <w:rFonts w:ascii="Vazir YA" w:hAnsi="Vazir YA" w:cs="Vazir YA" w:hint="default"/>
        <w:color w:val="FF0000"/>
        <w:sz w:val="20"/>
        <w:szCs w:val="24"/>
      </w:rPr>
    </w:lvl>
    <w:lvl w:ilvl="4">
      <w:start w:val="1"/>
      <w:numFmt w:val="decimal"/>
      <w:suff w:val="space"/>
      <w:lvlText w:val="%1/%2/%3/%4/%5."/>
      <w:lvlJc w:val="left"/>
      <w:pPr>
        <w:ind w:left="2552" w:hanging="1112"/>
      </w:pPr>
      <w:rPr>
        <w:rFonts w:ascii="Vazir YA" w:hAnsi="Vazir YA" w:cs="Vazir YA" w:hint="default"/>
        <w:color w:val="FF0000"/>
        <w:sz w:val="20"/>
        <w:szCs w:val="24"/>
      </w:rPr>
    </w:lvl>
    <w:lvl w:ilvl="5">
      <w:start w:val="1"/>
      <w:numFmt w:val="decimal"/>
      <w:suff w:val="space"/>
      <w:lvlText w:val="%1/%2/%3/%4/%5/%6."/>
      <w:lvlJc w:val="left"/>
      <w:pPr>
        <w:ind w:left="3119" w:hanging="1319"/>
      </w:pPr>
      <w:rPr>
        <w:rFonts w:ascii="Vazir YA" w:hAnsi="Vazir YA" w:cs="Vazir YA" w:hint="default"/>
        <w:color w:val="FF0000"/>
        <w:sz w:val="20"/>
        <w:szCs w:val="24"/>
      </w:rPr>
    </w:lvl>
    <w:lvl w:ilvl="6">
      <w:start w:val="1"/>
      <w:numFmt w:val="decimal"/>
      <w:suff w:val="space"/>
      <w:lvlText w:val="%1.%2.%3.%4.%5.%6.%7."/>
      <w:lvlJc w:val="left"/>
      <w:pPr>
        <w:ind w:left="3240" w:hanging="1080"/>
      </w:pPr>
      <w:rPr>
        <w:rFonts w:hint="default"/>
      </w:rPr>
    </w:lvl>
    <w:lvl w:ilvl="7">
      <w:start w:val="1"/>
      <w:numFmt w:val="decimal"/>
      <w:suff w:val="space"/>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6545478F"/>
    <w:multiLevelType w:val="hybridMultilevel"/>
    <w:tmpl w:val="EC16A042"/>
    <w:lvl w:ilvl="0" w:tplc="C81C8048">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33" w15:restartNumberingAfterBreak="0">
    <w:nsid w:val="6BEB6F77"/>
    <w:multiLevelType w:val="multilevel"/>
    <w:tmpl w:val="40C42DEC"/>
    <w:lvl w:ilvl="0">
      <w:start w:val="1"/>
      <w:numFmt w:val="decimal"/>
      <w:suff w:val="space"/>
      <w:lvlText w:val="%1."/>
      <w:lvlJc w:val="left"/>
      <w:pPr>
        <w:ind w:left="284" w:hanging="284"/>
      </w:pPr>
      <w:rPr>
        <w:rFonts w:ascii="Vazir YA" w:hAnsi="Vazir YA" w:cs="Vazir YA" w:hint="default"/>
        <w:color w:val="FF0000"/>
        <w:sz w:val="24"/>
        <w:szCs w:val="24"/>
      </w:rPr>
    </w:lvl>
    <w:lvl w:ilvl="1">
      <w:start w:val="1"/>
      <w:numFmt w:val="decimal"/>
      <w:suff w:val="space"/>
      <w:lvlText w:val="%1/%2."/>
      <w:lvlJc w:val="left"/>
      <w:pPr>
        <w:ind w:left="851" w:hanging="491"/>
      </w:pPr>
      <w:rPr>
        <w:rFonts w:ascii="Vazir YA" w:hAnsi="Vazir YA" w:cs="Vazir YA" w:hint="default"/>
        <w:color w:val="FF0000"/>
        <w:sz w:val="20"/>
        <w:szCs w:val="24"/>
      </w:rPr>
    </w:lvl>
    <w:lvl w:ilvl="2">
      <w:start w:val="1"/>
      <w:numFmt w:val="decimal"/>
      <w:suff w:val="space"/>
      <w:lvlText w:val="%1/%2/%3."/>
      <w:lvlJc w:val="left"/>
      <w:pPr>
        <w:ind w:left="1418" w:hanging="698"/>
      </w:pPr>
      <w:rPr>
        <w:rFonts w:ascii="Vazir YA" w:hAnsi="Vazir YA" w:cs="Vazir YA" w:hint="default"/>
        <w:color w:val="FF0000"/>
        <w:sz w:val="20"/>
        <w:szCs w:val="24"/>
      </w:rPr>
    </w:lvl>
    <w:lvl w:ilvl="3">
      <w:start w:val="1"/>
      <w:numFmt w:val="decimal"/>
      <w:suff w:val="space"/>
      <w:lvlText w:val="%1/%2/%3/%4."/>
      <w:lvlJc w:val="left"/>
      <w:pPr>
        <w:ind w:left="1985" w:hanging="905"/>
      </w:pPr>
      <w:rPr>
        <w:rFonts w:ascii="Vazir YA" w:hAnsi="Vazir YA" w:cs="Vazir YA" w:hint="default"/>
        <w:color w:val="FF0000"/>
        <w:sz w:val="20"/>
        <w:szCs w:val="24"/>
      </w:rPr>
    </w:lvl>
    <w:lvl w:ilvl="4">
      <w:start w:val="1"/>
      <w:numFmt w:val="decimal"/>
      <w:suff w:val="space"/>
      <w:lvlText w:val="%1/%2/%3/%4/%5."/>
      <w:lvlJc w:val="left"/>
      <w:pPr>
        <w:ind w:left="2552" w:hanging="1112"/>
      </w:pPr>
      <w:rPr>
        <w:rFonts w:ascii="Vazir YA" w:hAnsi="Vazir YA" w:cs="Vazir YA" w:hint="default"/>
        <w:color w:val="FF0000"/>
        <w:sz w:val="20"/>
        <w:szCs w:val="24"/>
      </w:rPr>
    </w:lvl>
    <w:lvl w:ilvl="5">
      <w:start w:val="1"/>
      <w:numFmt w:val="decimal"/>
      <w:suff w:val="space"/>
      <w:lvlText w:val="%1/%2/%3/%4/%5/%6."/>
      <w:lvlJc w:val="left"/>
      <w:pPr>
        <w:ind w:left="3119" w:hanging="1319"/>
      </w:pPr>
      <w:rPr>
        <w:rFonts w:ascii="Vazir YA" w:hAnsi="Vazir YA" w:cs="Vazir YA" w:hint="default"/>
        <w:color w:val="FF0000"/>
        <w:sz w:val="20"/>
        <w:szCs w:val="24"/>
      </w:rPr>
    </w:lvl>
    <w:lvl w:ilvl="6">
      <w:start w:val="1"/>
      <w:numFmt w:val="decimal"/>
      <w:suff w:val="space"/>
      <w:lvlText w:val="%1.%2.%3.%4.%5.%6.%7."/>
      <w:lvlJc w:val="left"/>
      <w:pPr>
        <w:ind w:left="3240" w:hanging="1080"/>
      </w:pPr>
      <w:rPr>
        <w:rFonts w:hint="default"/>
      </w:rPr>
    </w:lvl>
    <w:lvl w:ilvl="7">
      <w:start w:val="1"/>
      <w:numFmt w:val="decimal"/>
      <w:suff w:val="space"/>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15:restartNumberingAfterBreak="0">
    <w:nsid w:val="741467D2"/>
    <w:multiLevelType w:val="multilevel"/>
    <w:tmpl w:val="40C42DEC"/>
    <w:lvl w:ilvl="0">
      <w:start w:val="1"/>
      <w:numFmt w:val="decimal"/>
      <w:suff w:val="space"/>
      <w:lvlText w:val="%1."/>
      <w:lvlJc w:val="left"/>
      <w:pPr>
        <w:ind w:left="284" w:hanging="284"/>
      </w:pPr>
      <w:rPr>
        <w:rFonts w:ascii="Vazir YA" w:hAnsi="Vazir YA" w:cs="Vazir YA" w:hint="default"/>
        <w:color w:val="FF0000"/>
        <w:sz w:val="24"/>
        <w:szCs w:val="24"/>
      </w:rPr>
    </w:lvl>
    <w:lvl w:ilvl="1">
      <w:start w:val="1"/>
      <w:numFmt w:val="decimal"/>
      <w:suff w:val="space"/>
      <w:lvlText w:val="%1/%2."/>
      <w:lvlJc w:val="left"/>
      <w:pPr>
        <w:ind w:left="851" w:hanging="491"/>
      </w:pPr>
      <w:rPr>
        <w:rFonts w:ascii="Vazir YA" w:hAnsi="Vazir YA" w:cs="Vazir YA" w:hint="default"/>
        <w:color w:val="FF0000"/>
        <w:sz w:val="20"/>
        <w:szCs w:val="24"/>
      </w:rPr>
    </w:lvl>
    <w:lvl w:ilvl="2">
      <w:start w:val="1"/>
      <w:numFmt w:val="decimal"/>
      <w:suff w:val="space"/>
      <w:lvlText w:val="%1/%2/%3."/>
      <w:lvlJc w:val="left"/>
      <w:pPr>
        <w:ind w:left="1418" w:hanging="698"/>
      </w:pPr>
      <w:rPr>
        <w:rFonts w:ascii="Vazir YA" w:hAnsi="Vazir YA" w:cs="Vazir YA" w:hint="default"/>
        <w:color w:val="FF0000"/>
        <w:sz w:val="20"/>
        <w:szCs w:val="24"/>
      </w:rPr>
    </w:lvl>
    <w:lvl w:ilvl="3">
      <w:start w:val="1"/>
      <w:numFmt w:val="decimal"/>
      <w:suff w:val="space"/>
      <w:lvlText w:val="%1/%2/%3/%4."/>
      <w:lvlJc w:val="left"/>
      <w:pPr>
        <w:ind w:left="1985" w:hanging="905"/>
      </w:pPr>
      <w:rPr>
        <w:rFonts w:ascii="Vazir YA" w:hAnsi="Vazir YA" w:cs="Vazir YA" w:hint="default"/>
        <w:color w:val="FF0000"/>
        <w:sz w:val="20"/>
        <w:szCs w:val="24"/>
      </w:rPr>
    </w:lvl>
    <w:lvl w:ilvl="4">
      <w:start w:val="1"/>
      <w:numFmt w:val="decimal"/>
      <w:suff w:val="space"/>
      <w:lvlText w:val="%1/%2/%3/%4/%5."/>
      <w:lvlJc w:val="left"/>
      <w:pPr>
        <w:ind w:left="2552" w:hanging="1112"/>
      </w:pPr>
      <w:rPr>
        <w:rFonts w:ascii="Vazir YA" w:hAnsi="Vazir YA" w:cs="Vazir YA" w:hint="default"/>
        <w:color w:val="FF0000"/>
        <w:sz w:val="20"/>
        <w:szCs w:val="24"/>
      </w:rPr>
    </w:lvl>
    <w:lvl w:ilvl="5">
      <w:start w:val="1"/>
      <w:numFmt w:val="decimal"/>
      <w:suff w:val="space"/>
      <w:lvlText w:val="%1/%2/%3/%4/%5/%6."/>
      <w:lvlJc w:val="left"/>
      <w:pPr>
        <w:ind w:left="3119" w:hanging="1319"/>
      </w:pPr>
      <w:rPr>
        <w:rFonts w:ascii="Vazir YA" w:hAnsi="Vazir YA" w:cs="Vazir YA" w:hint="default"/>
        <w:color w:val="FF0000"/>
        <w:sz w:val="20"/>
        <w:szCs w:val="24"/>
      </w:rPr>
    </w:lvl>
    <w:lvl w:ilvl="6">
      <w:start w:val="1"/>
      <w:numFmt w:val="decimal"/>
      <w:suff w:val="space"/>
      <w:lvlText w:val="%1.%2.%3.%4.%5.%6.%7."/>
      <w:lvlJc w:val="left"/>
      <w:pPr>
        <w:ind w:left="3240" w:hanging="1080"/>
      </w:pPr>
      <w:rPr>
        <w:rFonts w:hint="default"/>
      </w:rPr>
    </w:lvl>
    <w:lvl w:ilvl="7">
      <w:start w:val="1"/>
      <w:numFmt w:val="decimal"/>
      <w:suff w:val="space"/>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15:restartNumberingAfterBreak="0">
    <w:nsid w:val="77BF1A4B"/>
    <w:multiLevelType w:val="hybridMultilevel"/>
    <w:tmpl w:val="4C5A7E78"/>
    <w:lvl w:ilvl="0" w:tplc="9AECB9C4">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36" w15:restartNumberingAfterBreak="0">
    <w:nsid w:val="7AB66699"/>
    <w:multiLevelType w:val="multilevel"/>
    <w:tmpl w:val="40C42DEC"/>
    <w:numStyleLink w:val="a"/>
  </w:abstractNum>
  <w:abstractNum w:abstractNumId="37" w15:restartNumberingAfterBreak="0">
    <w:nsid w:val="7ABF47FC"/>
    <w:multiLevelType w:val="hybridMultilevel"/>
    <w:tmpl w:val="904C37AA"/>
    <w:lvl w:ilvl="0" w:tplc="2C1ED840">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num w:numId="1">
    <w:abstractNumId w:val="6"/>
  </w:num>
  <w:num w:numId="2">
    <w:abstractNumId w:val="17"/>
  </w:num>
  <w:num w:numId="3">
    <w:abstractNumId w:val="1"/>
  </w:num>
  <w:num w:numId="4">
    <w:abstractNumId w:val="4"/>
  </w:num>
  <w:num w:numId="5">
    <w:abstractNumId w:val="18"/>
  </w:num>
  <w:num w:numId="6">
    <w:abstractNumId w:val="16"/>
  </w:num>
  <w:num w:numId="7">
    <w:abstractNumId w:val="24"/>
  </w:num>
  <w:num w:numId="8">
    <w:abstractNumId w:val="13"/>
  </w:num>
  <w:num w:numId="9">
    <w:abstractNumId w:val="37"/>
  </w:num>
  <w:num w:numId="10">
    <w:abstractNumId w:val="0"/>
  </w:num>
  <w:num w:numId="11">
    <w:abstractNumId w:val="27"/>
  </w:num>
  <w:num w:numId="12">
    <w:abstractNumId w:val="8"/>
  </w:num>
  <w:num w:numId="13">
    <w:abstractNumId w:val="15"/>
  </w:num>
  <w:num w:numId="14">
    <w:abstractNumId w:val="35"/>
  </w:num>
  <w:num w:numId="15">
    <w:abstractNumId w:val="7"/>
  </w:num>
  <w:num w:numId="16">
    <w:abstractNumId w:val="12"/>
  </w:num>
  <w:num w:numId="17">
    <w:abstractNumId w:val="29"/>
  </w:num>
  <w:num w:numId="18">
    <w:abstractNumId w:val="5"/>
  </w:num>
  <w:num w:numId="19">
    <w:abstractNumId w:val="19"/>
  </w:num>
  <w:num w:numId="20">
    <w:abstractNumId w:val="2"/>
  </w:num>
  <w:num w:numId="21">
    <w:abstractNumId w:val="32"/>
  </w:num>
  <w:num w:numId="22">
    <w:abstractNumId w:val="21"/>
  </w:num>
  <w:num w:numId="23">
    <w:abstractNumId w:val="11"/>
  </w:num>
  <w:num w:numId="24">
    <w:abstractNumId w:val="28"/>
  </w:num>
  <w:num w:numId="25">
    <w:abstractNumId w:val="20"/>
  </w:num>
  <w:num w:numId="26">
    <w:abstractNumId w:val="10"/>
  </w:num>
  <w:num w:numId="27">
    <w:abstractNumId w:val="26"/>
  </w:num>
  <w:num w:numId="28">
    <w:abstractNumId w:val="36"/>
  </w:num>
  <w:num w:numId="29">
    <w:abstractNumId w:val="23"/>
  </w:num>
  <w:num w:numId="30">
    <w:abstractNumId w:val="30"/>
  </w:num>
  <w:num w:numId="31">
    <w:abstractNumId w:val="25"/>
  </w:num>
  <w:num w:numId="32">
    <w:abstractNumId w:val="22"/>
  </w:num>
  <w:num w:numId="33">
    <w:abstractNumId w:val="33"/>
  </w:num>
  <w:num w:numId="34">
    <w:abstractNumId w:val="3"/>
  </w:num>
  <w:num w:numId="35">
    <w:abstractNumId w:val="31"/>
  </w:num>
  <w:num w:numId="36">
    <w:abstractNumId w:val="14"/>
  </w:num>
  <w:num w:numId="37">
    <w:abstractNumId w:val="34"/>
  </w:num>
  <w:num w:numId="3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35"/>
  <w:hideSpellingErrors/>
  <w:hideGrammaticalErrors/>
  <w:attachedTemplate r:id="rId1"/>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0609"/>
    <w:rsid w:val="00000ADD"/>
    <w:rsid w:val="000077F8"/>
    <w:rsid w:val="00007FC6"/>
    <w:rsid w:val="000111BD"/>
    <w:rsid w:val="00011D5C"/>
    <w:rsid w:val="00012240"/>
    <w:rsid w:val="00022CAC"/>
    <w:rsid w:val="00022CDC"/>
    <w:rsid w:val="00024D73"/>
    <w:rsid w:val="00043A29"/>
    <w:rsid w:val="000556A0"/>
    <w:rsid w:val="00056BBC"/>
    <w:rsid w:val="000629FA"/>
    <w:rsid w:val="00063A0A"/>
    <w:rsid w:val="00064285"/>
    <w:rsid w:val="000652A9"/>
    <w:rsid w:val="00066E23"/>
    <w:rsid w:val="00076387"/>
    <w:rsid w:val="00076656"/>
    <w:rsid w:val="0008449D"/>
    <w:rsid w:val="000A5D89"/>
    <w:rsid w:val="000B6E36"/>
    <w:rsid w:val="000E42A6"/>
    <w:rsid w:val="000E4574"/>
    <w:rsid w:val="000F3777"/>
    <w:rsid w:val="000F429F"/>
    <w:rsid w:val="00101DF4"/>
    <w:rsid w:val="0010570E"/>
    <w:rsid w:val="001115A8"/>
    <w:rsid w:val="0011280B"/>
    <w:rsid w:val="00113F52"/>
    <w:rsid w:val="00124895"/>
    <w:rsid w:val="00125271"/>
    <w:rsid w:val="001254BB"/>
    <w:rsid w:val="00125841"/>
    <w:rsid w:val="0012599A"/>
    <w:rsid w:val="00134417"/>
    <w:rsid w:val="00135277"/>
    <w:rsid w:val="00136BCC"/>
    <w:rsid w:val="001424D6"/>
    <w:rsid w:val="00144426"/>
    <w:rsid w:val="00147FC0"/>
    <w:rsid w:val="00150689"/>
    <w:rsid w:val="00150937"/>
    <w:rsid w:val="00150E05"/>
    <w:rsid w:val="00151AE1"/>
    <w:rsid w:val="0015710D"/>
    <w:rsid w:val="001604D5"/>
    <w:rsid w:val="00166D67"/>
    <w:rsid w:val="00172672"/>
    <w:rsid w:val="001742CC"/>
    <w:rsid w:val="0017498A"/>
    <w:rsid w:val="00175E3F"/>
    <w:rsid w:val="001843B4"/>
    <w:rsid w:val="00186B21"/>
    <w:rsid w:val="00187DC7"/>
    <w:rsid w:val="00192FA7"/>
    <w:rsid w:val="001A3BA3"/>
    <w:rsid w:val="001A5AC6"/>
    <w:rsid w:val="001C3B01"/>
    <w:rsid w:val="001C56B5"/>
    <w:rsid w:val="001D56A4"/>
    <w:rsid w:val="001D618A"/>
    <w:rsid w:val="001D64D6"/>
    <w:rsid w:val="001E433D"/>
    <w:rsid w:val="001E4F9A"/>
    <w:rsid w:val="001E6DDE"/>
    <w:rsid w:val="001F1F07"/>
    <w:rsid w:val="001F4FB6"/>
    <w:rsid w:val="001F6B71"/>
    <w:rsid w:val="001F77A3"/>
    <w:rsid w:val="00204C2F"/>
    <w:rsid w:val="00217C8B"/>
    <w:rsid w:val="0022589C"/>
    <w:rsid w:val="00226651"/>
    <w:rsid w:val="00226657"/>
    <w:rsid w:val="00234B7D"/>
    <w:rsid w:val="00243A4E"/>
    <w:rsid w:val="0025375C"/>
    <w:rsid w:val="002543B2"/>
    <w:rsid w:val="00257D3D"/>
    <w:rsid w:val="002610D8"/>
    <w:rsid w:val="00261DD5"/>
    <w:rsid w:val="0027100D"/>
    <w:rsid w:val="00274ED3"/>
    <w:rsid w:val="00274F26"/>
    <w:rsid w:val="002811DC"/>
    <w:rsid w:val="00281F49"/>
    <w:rsid w:val="002844A9"/>
    <w:rsid w:val="00291B1F"/>
    <w:rsid w:val="00294874"/>
    <w:rsid w:val="002A008B"/>
    <w:rsid w:val="002A5E6B"/>
    <w:rsid w:val="002B0078"/>
    <w:rsid w:val="002B2413"/>
    <w:rsid w:val="002B5861"/>
    <w:rsid w:val="002B6F70"/>
    <w:rsid w:val="002C5590"/>
    <w:rsid w:val="002D29D1"/>
    <w:rsid w:val="002E07AC"/>
    <w:rsid w:val="002E118C"/>
    <w:rsid w:val="002E54E2"/>
    <w:rsid w:val="002E7372"/>
    <w:rsid w:val="003075E5"/>
    <w:rsid w:val="003106A2"/>
    <w:rsid w:val="00322A87"/>
    <w:rsid w:val="0032771C"/>
    <w:rsid w:val="00334443"/>
    <w:rsid w:val="00337A8B"/>
    <w:rsid w:val="00340335"/>
    <w:rsid w:val="003413D8"/>
    <w:rsid w:val="00344667"/>
    <w:rsid w:val="00346D73"/>
    <w:rsid w:val="0034744E"/>
    <w:rsid w:val="003513D5"/>
    <w:rsid w:val="0036629A"/>
    <w:rsid w:val="00366907"/>
    <w:rsid w:val="0037295B"/>
    <w:rsid w:val="0037622A"/>
    <w:rsid w:val="003779EC"/>
    <w:rsid w:val="0038264F"/>
    <w:rsid w:val="003B5D24"/>
    <w:rsid w:val="003C07FC"/>
    <w:rsid w:val="003C5537"/>
    <w:rsid w:val="003F2473"/>
    <w:rsid w:val="003F611D"/>
    <w:rsid w:val="00402249"/>
    <w:rsid w:val="0042168C"/>
    <w:rsid w:val="00422991"/>
    <w:rsid w:val="00423525"/>
    <w:rsid w:val="004260D2"/>
    <w:rsid w:val="00431E48"/>
    <w:rsid w:val="00442374"/>
    <w:rsid w:val="00446D68"/>
    <w:rsid w:val="004522E2"/>
    <w:rsid w:val="004527E0"/>
    <w:rsid w:val="00470570"/>
    <w:rsid w:val="00476DCD"/>
    <w:rsid w:val="00486184"/>
    <w:rsid w:val="00490568"/>
    <w:rsid w:val="00496A71"/>
    <w:rsid w:val="004A0A1D"/>
    <w:rsid w:val="004A2115"/>
    <w:rsid w:val="004A3FA4"/>
    <w:rsid w:val="004A5217"/>
    <w:rsid w:val="004A73C2"/>
    <w:rsid w:val="004A7A2D"/>
    <w:rsid w:val="004A7D02"/>
    <w:rsid w:val="004B0609"/>
    <w:rsid w:val="004B620D"/>
    <w:rsid w:val="004C330F"/>
    <w:rsid w:val="004D5F1B"/>
    <w:rsid w:val="004E2872"/>
    <w:rsid w:val="004E3A05"/>
    <w:rsid w:val="004E4AA9"/>
    <w:rsid w:val="004E549D"/>
    <w:rsid w:val="004F2972"/>
    <w:rsid w:val="004F3571"/>
    <w:rsid w:val="004F4160"/>
    <w:rsid w:val="005043F6"/>
    <w:rsid w:val="0050677D"/>
    <w:rsid w:val="00510056"/>
    <w:rsid w:val="005103C4"/>
    <w:rsid w:val="005132B6"/>
    <w:rsid w:val="00527DEE"/>
    <w:rsid w:val="0053229C"/>
    <w:rsid w:val="00552140"/>
    <w:rsid w:val="00552C1F"/>
    <w:rsid w:val="0055361C"/>
    <w:rsid w:val="005713CF"/>
    <w:rsid w:val="005719E0"/>
    <w:rsid w:val="005748F1"/>
    <w:rsid w:val="00580FA4"/>
    <w:rsid w:val="00584632"/>
    <w:rsid w:val="005932A9"/>
    <w:rsid w:val="00595628"/>
    <w:rsid w:val="005A2912"/>
    <w:rsid w:val="005A5415"/>
    <w:rsid w:val="005B02CF"/>
    <w:rsid w:val="005B3B33"/>
    <w:rsid w:val="005C443F"/>
    <w:rsid w:val="005C65A8"/>
    <w:rsid w:val="005D26D0"/>
    <w:rsid w:val="005D2719"/>
    <w:rsid w:val="005D5108"/>
    <w:rsid w:val="005D5461"/>
    <w:rsid w:val="005E3647"/>
    <w:rsid w:val="005E45FC"/>
    <w:rsid w:val="005E5489"/>
    <w:rsid w:val="005E69C0"/>
    <w:rsid w:val="005F311B"/>
    <w:rsid w:val="005F3446"/>
    <w:rsid w:val="005F37AA"/>
    <w:rsid w:val="006050C5"/>
    <w:rsid w:val="006151E5"/>
    <w:rsid w:val="00616E48"/>
    <w:rsid w:val="00620F50"/>
    <w:rsid w:val="00621491"/>
    <w:rsid w:val="006248F6"/>
    <w:rsid w:val="00626F60"/>
    <w:rsid w:val="00632FC4"/>
    <w:rsid w:val="00642D66"/>
    <w:rsid w:val="006448A1"/>
    <w:rsid w:val="00644902"/>
    <w:rsid w:val="00652790"/>
    <w:rsid w:val="00656D77"/>
    <w:rsid w:val="0066593C"/>
    <w:rsid w:val="00671330"/>
    <w:rsid w:val="00672B4F"/>
    <w:rsid w:val="00673F67"/>
    <w:rsid w:val="00676219"/>
    <w:rsid w:val="00685EA1"/>
    <w:rsid w:val="00687A46"/>
    <w:rsid w:val="0069052B"/>
    <w:rsid w:val="00694091"/>
    <w:rsid w:val="00696E2B"/>
    <w:rsid w:val="0069700C"/>
    <w:rsid w:val="006A043E"/>
    <w:rsid w:val="006A5ED4"/>
    <w:rsid w:val="006B24A1"/>
    <w:rsid w:val="006C123C"/>
    <w:rsid w:val="006C5FDB"/>
    <w:rsid w:val="006E111A"/>
    <w:rsid w:val="006F0485"/>
    <w:rsid w:val="006F2F4A"/>
    <w:rsid w:val="007018CC"/>
    <w:rsid w:val="0070234B"/>
    <w:rsid w:val="0070434A"/>
    <w:rsid w:val="00713E2F"/>
    <w:rsid w:val="00721E5E"/>
    <w:rsid w:val="007273E7"/>
    <w:rsid w:val="00740925"/>
    <w:rsid w:val="0074197C"/>
    <w:rsid w:val="00742D4B"/>
    <w:rsid w:val="00750F65"/>
    <w:rsid w:val="007618D8"/>
    <w:rsid w:val="007649DD"/>
    <w:rsid w:val="00767850"/>
    <w:rsid w:val="00770786"/>
    <w:rsid w:val="00780342"/>
    <w:rsid w:val="0079325C"/>
    <w:rsid w:val="00793963"/>
    <w:rsid w:val="007942F6"/>
    <w:rsid w:val="00794FB6"/>
    <w:rsid w:val="007A1929"/>
    <w:rsid w:val="007A3A7B"/>
    <w:rsid w:val="007A5BAD"/>
    <w:rsid w:val="007A673A"/>
    <w:rsid w:val="007B22E9"/>
    <w:rsid w:val="007C496F"/>
    <w:rsid w:val="007E1CE0"/>
    <w:rsid w:val="007E3A08"/>
    <w:rsid w:val="007F399B"/>
    <w:rsid w:val="007F39BE"/>
    <w:rsid w:val="007F793C"/>
    <w:rsid w:val="00804A43"/>
    <w:rsid w:val="00811D74"/>
    <w:rsid w:val="00811F7A"/>
    <w:rsid w:val="008121D3"/>
    <w:rsid w:val="00815FCD"/>
    <w:rsid w:val="00816D6A"/>
    <w:rsid w:val="00817FCE"/>
    <w:rsid w:val="0083032C"/>
    <w:rsid w:val="00846BC0"/>
    <w:rsid w:val="00850122"/>
    <w:rsid w:val="008546AB"/>
    <w:rsid w:val="00855861"/>
    <w:rsid w:val="00864123"/>
    <w:rsid w:val="00866B86"/>
    <w:rsid w:val="0087040E"/>
    <w:rsid w:val="008741BD"/>
    <w:rsid w:val="00881241"/>
    <w:rsid w:val="00886163"/>
    <w:rsid w:val="0089409E"/>
    <w:rsid w:val="008964E2"/>
    <w:rsid w:val="008A03BE"/>
    <w:rsid w:val="008A2D29"/>
    <w:rsid w:val="008A6A1E"/>
    <w:rsid w:val="008C2E94"/>
    <w:rsid w:val="008C7AE9"/>
    <w:rsid w:val="008D0303"/>
    <w:rsid w:val="008D04F7"/>
    <w:rsid w:val="008D5563"/>
    <w:rsid w:val="008D6580"/>
    <w:rsid w:val="008E1F95"/>
    <w:rsid w:val="008F105B"/>
    <w:rsid w:val="008F279C"/>
    <w:rsid w:val="0090462E"/>
    <w:rsid w:val="00905B7B"/>
    <w:rsid w:val="00906D49"/>
    <w:rsid w:val="00915E3F"/>
    <w:rsid w:val="00930DBC"/>
    <w:rsid w:val="0094476A"/>
    <w:rsid w:val="009611AC"/>
    <w:rsid w:val="009728D4"/>
    <w:rsid w:val="00974278"/>
    <w:rsid w:val="00981482"/>
    <w:rsid w:val="009A7D21"/>
    <w:rsid w:val="009B0D6B"/>
    <w:rsid w:val="009E1C55"/>
    <w:rsid w:val="009E2DB9"/>
    <w:rsid w:val="009E30A0"/>
    <w:rsid w:val="009E5AD1"/>
    <w:rsid w:val="009F201B"/>
    <w:rsid w:val="009F4E3B"/>
    <w:rsid w:val="00A00171"/>
    <w:rsid w:val="00A134E3"/>
    <w:rsid w:val="00A2206B"/>
    <w:rsid w:val="00A2529D"/>
    <w:rsid w:val="00A46C40"/>
    <w:rsid w:val="00A60249"/>
    <w:rsid w:val="00A666A4"/>
    <w:rsid w:val="00A717BA"/>
    <w:rsid w:val="00A7463B"/>
    <w:rsid w:val="00A7732D"/>
    <w:rsid w:val="00A81AC9"/>
    <w:rsid w:val="00A85E26"/>
    <w:rsid w:val="00A91756"/>
    <w:rsid w:val="00A91F18"/>
    <w:rsid w:val="00A95D13"/>
    <w:rsid w:val="00AA25ED"/>
    <w:rsid w:val="00AA47AE"/>
    <w:rsid w:val="00AA7C65"/>
    <w:rsid w:val="00AA7FC2"/>
    <w:rsid w:val="00AB0946"/>
    <w:rsid w:val="00AB3C44"/>
    <w:rsid w:val="00AC5432"/>
    <w:rsid w:val="00AC6518"/>
    <w:rsid w:val="00AD17DA"/>
    <w:rsid w:val="00AD5295"/>
    <w:rsid w:val="00AD7132"/>
    <w:rsid w:val="00AE6F7E"/>
    <w:rsid w:val="00AF0164"/>
    <w:rsid w:val="00AF1CC7"/>
    <w:rsid w:val="00AF2602"/>
    <w:rsid w:val="00AF73F5"/>
    <w:rsid w:val="00B03DE5"/>
    <w:rsid w:val="00B150F1"/>
    <w:rsid w:val="00B17089"/>
    <w:rsid w:val="00B22DE8"/>
    <w:rsid w:val="00B262B3"/>
    <w:rsid w:val="00B30BE1"/>
    <w:rsid w:val="00B36311"/>
    <w:rsid w:val="00B37390"/>
    <w:rsid w:val="00B4537F"/>
    <w:rsid w:val="00B624E4"/>
    <w:rsid w:val="00B631D9"/>
    <w:rsid w:val="00B65CF1"/>
    <w:rsid w:val="00B73618"/>
    <w:rsid w:val="00B923FB"/>
    <w:rsid w:val="00BA5076"/>
    <w:rsid w:val="00BB2B18"/>
    <w:rsid w:val="00BB60DD"/>
    <w:rsid w:val="00BB6B02"/>
    <w:rsid w:val="00BB72EE"/>
    <w:rsid w:val="00BC0839"/>
    <w:rsid w:val="00BC6BDB"/>
    <w:rsid w:val="00BC7A0B"/>
    <w:rsid w:val="00BD009E"/>
    <w:rsid w:val="00BD2810"/>
    <w:rsid w:val="00BD7CE9"/>
    <w:rsid w:val="00BE650A"/>
    <w:rsid w:val="00BF0B53"/>
    <w:rsid w:val="00BF547C"/>
    <w:rsid w:val="00C005F8"/>
    <w:rsid w:val="00C1486E"/>
    <w:rsid w:val="00C16925"/>
    <w:rsid w:val="00C17F90"/>
    <w:rsid w:val="00C24C26"/>
    <w:rsid w:val="00C43061"/>
    <w:rsid w:val="00C43C84"/>
    <w:rsid w:val="00C4646D"/>
    <w:rsid w:val="00C51B05"/>
    <w:rsid w:val="00C8745C"/>
    <w:rsid w:val="00C92B4B"/>
    <w:rsid w:val="00CA319F"/>
    <w:rsid w:val="00CB1EB4"/>
    <w:rsid w:val="00CB46ED"/>
    <w:rsid w:val="00CB4B8D"/>
    <w:rsid w:val="00CB704A"/>
    <w:rsid w:val="00CC3FBC"/>
    <w:rsid w:val="00CC4A49"/>
    <w:rsid w:val="00CC4C87"/>
    <w:rsid w:val="00CC5F72"/>
    <w:rsid w:val="00CC782E"/>
    <w:rsid w:val="00CD470D"/>
    <w:rsid w:val="00D024E5"/>
    <w:rsid w:val="00D13233"/>
    <w:rsid w:val="00D26F8C"/>
    <w:rsid w:val="00D422BA"/>
    <w:rsid w:val="00D42D03"/>
    <w:rsid w:val="00D431EA"/>
    <w:rsid w:val="00D473DC"/>
    <w:rsid w:val="00D509C0"/>
    <w:rsid w:val="00D569DD"/>
    <w:rsid w:val="00D639E6"/>
    <w:rsid w:val="00D63C1A"/>
    <w:rsid w:val="00D831CC"/>
    <w:rsid w:val="00D84E4A"/>
    <w:rsid w:val="00D85519"/>
    <w:rsid w:val="00D9534B"/>
    <w:rsid w:val="00D96A91"/>
    <w:rsid w:val="00D9757D"/>
    <w:rsid w:val="00DA64B4"/>
    <w:rsid w:val="00DB31FF"/>
    <w:rsid w:val="00DC1D1A"/>
    <w:rsid w:val="00DC32A6"/>
    <w:rsid w:val="00DC4E14"/>
    <w:rsid w:val="00DE3866"/>
    <w:rsid w:val="00DE3E4E"/>
    <w:rsid w:val="00DF0764"/>
    <w:rsid w:val="00DF093D"/>
    <w:rsid w:val="00DF3031"/>
    <w:rsid w:val="00E01542"/>
    <w:rsid w:val="00E03BFA"/>
    <w:rsid w:val="00E05430"/>
    <w:rsid w:val="00E21250"/>
    <w:rsid w:val="00E22C0E"/>
    <w:rsid w:val="00E23011"/>
    <w:rsid w:val="00E24DD7"/>
    <w:rsid w:val="00E3488A"/>
    <w:rsid w:val="00E354D7"/>
    <w:rsid w:val="00E361B2"/>
    <w:rsid w:val="00E369C6"/>
    <w:rsid w:val="00E37292"/>
    <w:rsid w:val="00E40F5E"/>
    <w:rsid w:val="00E50269"/>
    <w:rsid w:val="00E6482E"/>
    <w:rsid w:val="00E71FAF"/>
    <w:rsid w:val="00E747A6"/>
    <w:rsid w:val="00E750F4"/>
    <w:rsid w:val="00E90164"/>
    <w:rsid w:val="00E95EF8"/>
    <w:rsid w:val="00EA01E8"/>
    <w:rsid w:val="00EA3DA8"/>
    <w:rsid w:val="00EB125D"/>
    <w:rsid w:val="00EB3BDC"/>
    <w:rsid w:val="00EB478C"/>
    <w:rsid w:val="00EB6815"/>
    <w:rsid w:val="00EC2701"/>
    <w:rsid w:val="00ED76B9"/>
    <w:rsid w:val="00EE4893"/>
    <w:rsid w:val="00EE6F79"/>
    <w:rsid w:val="00F013C5"/>
    <w:rsid w:val="00F02D91"/>
    <w:rsid w:val="00F11417"/>
    <w:rsid w:val="00F13E06"/>
    <w:rsid w:val="00F14404"/>
    <w:rsid w:val="00F152A4"/>
    <w:rsid w:val="00F1593E"/>
    <w:rsid w:val="00F230F3"/>
    <w:rsid w:val="00F2596C"/>
    <w:rsid w:val="00F30E12"/>
    <w:rsid w:val="00F36454"/>
    <w:rsid w:val="00F4284A"/>
    <w:rsid w:val="00F4304B"/>
    <w:rsid w:val="00F44479"/>
    <w:rsid w:val="00F457BD"/>
    <w:rsid w:val="00F464C9"/>
    <w:rsid w:val="00F4777A"/>
    <w:rsid w:val="00F52FF4"/>
    <w:rsid w:val="00F56E84"/>
    <w:rsid w:val="00F6705D"/>
    <w:rsid w:val="00F7423A"/>
    <w:rsid w:val="00F769F5"/>
    <w:rsid w:val="00F82910"/>
    <w:rsid w:val="00F8650B"/>
    <w:rsid w:val="00FA548B"/>
    <w:rsid w:val="00FA552A"/>
    <w:rsid w:val="00FC06B8"/>
    <w:rsid w:val="00FC14A5"/>
    <w:rsid w:val="00FC44D4"/>
    <w:rsid w:val="00FD042B"/>
    <w:rsid w:val="00FD2637"/>
    <w:rsid w:val="00FD2B15"/>
    <w:rsid w:val="00FD6617"/>
    <w:rsid w:val="00FE173B"/>
    <w:rsid w:val="00FF0107"/>
    <w:rsid w:val="00FF591C"/>
    <w:rsid w:val="00FF728A"/>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72968F"/>
  <w15:docId w15:val="{29632BCB-933C-49F5-A5F9-5EC7ECBA5B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fa-IR"/>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4874"/>
    <w:pPr>
      <w:widowControl w:val="0"/>
      <w:bidi/>
      <w:spacing w:after="240" w:line="192" w:lineRule="auto"/>
      <w:ind w:firstLine="397"/>
      <w:jc w:val="both"/>
    </w:pPr>
    <w:rPr>
      <w:rFonts w:cs="Lotus"/>
      <w:szCs w:val="28"/>
    </w:rPr>
  </w:style>
  <w:style w:type="paragraph" w:styleId="Heading1">
    <w:name w:val="heading 1"/>
    <w:basedOn w:val="Normal"/>
    <w:next w:val="Normal"/>
    <w:link w:val="Heading1Char"/>
    <w:uiPriority w:val="9"/>
    <w:qFormat/>
    <w:rsid w:val="00CB1EB4"/>
    <w:pPr>
      <w:keepNext/>
      <w:keepLines/>
      <w:spacing w:before="240" w:after="120" w:line="240" w:lineRule="auto"/>
      <w:ind w:firstLine="0"/>
      <w:jc w:val="left"/>
      <w:outlineLvl w:val="0"/>
    </w:pPr>
    <w:rPr>
      <w:rFonts w:asciiTheme="majorHAnsi" w:eastAsiaTheme="majorEastAsia" w:hAnsiTheme="majorHAnsi" w:cs="Zar"/>
      <w:b/>
      <w:bCs/>
      <w:color w:val="365F91" w:themeColor="accent1" w:themeShade="BF"/>
      <w:sz w:val="28"/>
      <w:szCs w:val="24"/>
    </w:rPr>
  </w:style>
  <w:style w:type="paragraph" w:styleId="Heading2">
    <w:name w:val="heading 2"/>
    <w:basedOn w:val="Normal"/>
    <w:next w:val="Normal"/>
    <w:link w:val="Heading2Char"/>
    <w:uiPriority w:val="9"/>
    <w:unhideWhenUsed/>
    <w:qFormat/>
    <w:rsid w:val="00CB1EB4"/>
    <w:pPr>
      <w:keepNext/>
      <w:keepLines/>
      <w:spacing w:before="240" w:after="120" w:line="240" w:lineRule="auto"/>
      <w:ind w:left="170" w:firstLine="0"/>
      <w:jc w:val="left"/>
      <w:outlineLvl w:val="1"/>
    </w:pPr>
    <w:rPr>
      <w:rFonts w:asciiTheme="majorHAnsi" w:eastAsiaTheme="majorEastAsia" w:hAnsiTheme="majorHAnsi" w:cs="Zar"/>
      <w:b/>
      <w:bCs/>
      <w:color w:val="76923C" w:themeColor="accent3" w:themeShade="BF"/>
      <w:sz w:val="26"/>
      <w:szCs w:val="24"/>
    </w:rPr>
  </w:style>
  <w:style w:type="paragraph" w:styleId="Heading3">
    <w:name w:val="heading 3"/>
    <w:basedOn w:val="Normal"/>
    <w:next w:val="Normal"/>
    <w:link w:val="Heading3Char"/>
    <w:uiPriority w:val="9"/>
    <w:unhideWhenUsed/>
    <w:qFormat/>
    <w:rsid w:val="00CB1EB4"/>
    <w:pPr>
      <w:keepNext/>
      <w:keepLines/>
      <w:spacing w:before="240" w:after="120" w:line="240" w:lineRule="auto"/>
      <w:ind w:left="340" w:firstLine="0"/>
      <w:jc w:val="left"/>
      <w:outlineLvl w:val="2"/>
    </w:pPr>
    <w:rPr>
      <w:rFonts w:asciiTheme="majorHAnsi" w:eastAsiaTheme="majorEastAsia" w:hAnsiTheme="majorHAnsi" w:cs="Zar"/>
      <w:b/>
      <w:bCs/>
      <w:color w:val="E36C0A" w:themeColor="accent6" w:themeShade="BF"/>
      <w:szCs w:val="24"/>
    </w:rPr>
  </w:style>
  <w:style w:type="paragraph" w:styleId="Heading4">
    <w:name w:val="heading 4"/>
    <w:basedOn w:val="Normal"/>
    <w:next w:val="Normal"/>
    <w:link w:val="Heading4Char"/>
    <w:uiPriority w:val="9"/>
    <w:unhideWhenUsed/>
    <w:qFormat/>
    <w:rsid w:val="00CB1EB4"/>
    <w:pPr>
      <w:keepNext/>
      <w:keepLines/>
      <w:spacing w:before="240" w:after="120" w:line="240" w:lineRule="auto"/>
      <w:ind w:left="510" w:firstLine="0"/>
      <w:outlineLvl w:val="3"/>
    </w:pPr>
    <w:rPr>
      <w:rFonts w:asciiTheme="majorHAnsi" w:eastAsiaTheme="majorEastAsia" w:hAnsiTheme="majorHAnsi" w:cs="Zar"/>
      <w:b/>
      <w:bCs/>
      <w:i/>
      <w:color w:val="4F81BD" w:themeColor="accent1"/>
      <w:szCs w:val="24"/>
    </w:rPr>
  </w:style>
  <w:style w:type="paragraph" w:styleId="Heading5">
    <w:name w:val="heading 5"/>
    <w:basedOn w:val="Normal"/>
    <w:next w:val="Normal"/>
    <w:link w:val="Heading5Char"/>
    <w:uiPriority w:val="9"/>
    <w:unhideWhenUsed/>
    <w:qFormat/>
    <w:rsid w:val="00CB1EB4"/>
    <w:pPr>
      <w:keepNext/>
      <w:keepLines/>
      <w:spacing w:before="240" w:after="120" w:line="240" w:lineRule="auto"/>
      <w:ind w:left="680" w:firstLine="0"/>
      <w:outlineLvl w:val="4"/>
    </w:pPr>
    <w:rPr>
      <w:rFonts w:asciiTheme="majorHAnsi" w:eastAsiaTheme="majorEastAsia" w:hAnsiTheme="majorHAnsi" w:cs="Zar"/>
      <w:bCs/>
      <w:color w:val="984806" w:themeColor="accent6" w:themeShade="8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24D73"/>
    <w:pPr>
      <w:tabs>
        <w:tab w:val="center" w:pos="4513"/>
        <w:tab w:val="right" w:pos="9026"/>
      </w:tabs>
      <w:spacing w:after="0" w:line="240" w:lineRule="auto"/>
    </w:pPr>
  </w:style>
  <w:style w:type="character" w:customStyle="1" w:styleId="HeaderChar">
    <w:name w:val="Header Char"/>
    <w:basedOn w:val="DefaultParagraphFont"/>
    <w:link w:val="Header"/>
    <w:uiPriority w:val="99"/>
    <w:rsid w:val="00024D73"/>
    <w:rPr>
      <w:rFonts w:cs="Lotus"/>
      <w:szCs w:val="28"/>
    </w:rPr>
  </w:style>
  <w:style w:type="paragraph" w:styleId="Footer">
    <w:name w:val="footer"/>
    <w:basedOn w:val="Normal"/>
    <w:link w:val="FooterChar"/>
    <w:uiPriority w:val="99"/>
    <w:unhideWhenUsed/>
    <w:rsid w:val="00024D73"/>
    <w:pPr>
      <w:tabs>
        <w:tab w:val="center" w:pos="4513"/>
        <w:tab w:val="right" w:pos="9026"/>
      </w:tabs>
      <w:spacing w:after="0" w:line="240" w:lineRule="auto"/>
    </w:pPr>
  </w:style>
  <w:style w:type="character" w:customStyle="1" w:styleId="FooterChar">
    <w:name w:val="Footer Char"/>
    <w:basedOn w:val="DefaultParagraphFont"/>
    <w:link w:val="Footer"/>
    <w:uiPriority w:val="99"/>
    <w:rsid w:val="00024D73"/>
    <w:rPr>
      <w:rFonts w:cs="Lotus"/>
      <w:szCs w:val="28"/>
    </w:rPr>
  </w:style>
  <w:style w:type="paragraph" w:styleId="BalloonText">
    <w:name w:val="Balloon Text"/>
    <w:basedOn w:val="Normal"/>
    <w:link w:val="BalloonTextChar"/>
    <w:uiPriority w:val="99"/>
    <w:semiHidden/>
    <w:unhideWhenUsed/>
    <w:rsid w:val="00024D7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24D73"/>
    <w:rPr>
      <w:rFonts w:ascii="Tahoma" w:hAnsi="Tahoma" w:cs="Tahoma"/>
      <w:sz w:val="16"/>
      <w:szCs w:val="16"/>
    </w:rPr>
  </w:style>
  <w:style w:type="paragraph" w:styleId="ListParagraph">
    <w:name w:val="List Paragraph"/>
    <w:basedOn w:val="Normal"/>
    <w:uiPriority w:val="34"/>
    <w:qFormat/>
    <w:rsid w:val="004A73C2"/>
    <w:pPr>
      <w:ind w:left="720"/>
      <w:contextualSpacing/>
    </w:pPr>
  </w:style>
  <w:style w:type="character" w:customStyle="1" w:styleId="Heading1Char">
    <w:name w:val="Heading 1 Char"/>
    <w:basedOn w:val="DefaultParagraphFont"/>
    <w:link w:val="Heading1"/>
    <w:uiPriority w:val="9"/>
    <w:rsid w:val="00CB1EB4"/>
    <w:rPr>
      <w:rFonts w:asciiTheme="majorHAnsi" w:eastAsiaTheme="majorEastAsia" w:hAnsiTheme="majorHAnsi" w:cs="Zar"/>
      <w:b/>
      <w:bCs/>
      <w:color w:val="365F91" w:themeColor="accent1" w:themeShade="BF"/>
      <w:sz w:val="28"/>
      <w:szCs w:val="24"/>
    </w:rPr>
  </w:style>
  <w:style w:type="character" w:customStyle="1" w:styleId="Heading2Char">
    <w:name w:val="Heading 2 Char"/>
    <w:basedOn w:val="DefaultParagraphFont"/>
    <w:link w:val="Heading2"/>
    <w:uiPriority w:val="9"/>
    <w:rsid w:val="00CB1EB4"/>
    <w:rPr>
      <w:rFonts w:asciiTheme="majorHAnsi" w:eastAsiaTheme="majorEastAsia" w:hAnsiTheme="majorHAnsi" w:cs="Zar"/>
      <w:b/>
      <w:bCs/>
      <w:color w:val="76923C" w:themeColor="accent3" w:themeShade="BF"/>
      <w:sz w:val="26"/>
      <w:szCs w:val="24"/>
    </w:rPr>
  </w:style>
  <w:style w:type="character" w:customStyle="1" w:styleId="Heading3Char">
    <w:name w:val="Heading 3 Char"/>
    <w:basedOn w:val="DefaultParagraphFont"/>
    <w:link w:val="Heading3"/>
    <w:uiPriority w:val="9"/>
    <w:rsid w:val="00CB1EB4"/>
    <w:rPr>
      <w:rFonts w:asciiTheme="majorHAnsi" w:eastAsiaTheme="majorEastAsia" w:hAnsiTheme="majorHAnsi" w:cs="Zar"/>
      <w:b/>
      <w:bCs/>
      <w:color w:val="E36C0A" w:themeColor="accent6" w:themeShade="BF"/>
      <w:szCs w:val="24"/>
    </w:rPr>
  </w:style>
  <w:style w:type="character" w:styleId="Hyperlink">
    <w:name w:val="Hyperlink"/>
    <w:basedOn w:val="DefaultParagraphFont"/>
    <w:uiPriority w:val="99"/>
    <w:unhideWhenUsed/>
    <w:rsid w:val="002C5590"/>
    <w:rPr>
      <w:color w:val="0000FF" w:themeColor="hyperlink"/>
      <w:u w:val="single"/>
    </w:rPr>
  </w:style>
  <w:style w:type="table" w:styleId="TableGrid">
    <w:name w:val="Table Grid"/>
    <w:basedOn w:val="TableNormal"/>
    <w:uiPriority w:val="59"/>
    <w:rsid w:val="00F430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rsid w:val="00CB1EB4"/>
    <w:rPr>
      <w:rFonts w:asciiTheme="majorHAnsi" w:eastAsiaTheme="majorEastAsia" w:hAnsiTheme="majorHAnsi" w:cs="Zar"/>
      <w:b/>
      <w:bCs/>
      <w:i/>
      <w:color w:val="4F81BD" w:themeColor="accent1"/>
      <w:szCs w:val="24"/>
    </w:rPr>
  </w:style>
  <w:style w:type="character" w:customStyle="1" w:styleId="Heading5Char">
    <w:name w:val="Heading 5 Char"/>
    <w:basedOn w:val="DefaultParagraphFont"/>
    <w:link w:val="Heading5"/>
    <w:uiPriority w:val="9"/>
    <w:rsid w:val="00CB1EB4"/>
    <w:rPr>
      <w:rFonts w:asciiTheme="majorHAnsi" w:eastAsiaTheme="majorEastAsia" w:hAnsiTheme="majorHAnsi" w:cs="Zar"/>
      <w:bCs/>
      <w:color w:val="984806" w:themeColor="accent6" w:themeShade="80"/>
      <w:szCs w:val="24"/>
    </w:rPr>
  </w:style>
  <w:style w:type="paragraph" w:styleId="FootnoteText">
    <w:name w:val="footnote text"/>
    <w:basedOn w:val="Normal"/>
    <w:link w:val="FootnoteTextChar"/>
    <w:autoRedefine/>
    <w:uiPriority w:val="99"/>
    <w:semiHidden/>
    <w:unhideWhenUsed/>
    <w:rsid w:val="0032771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2771C"/>
    <w:rPr>
      <w:rFonts w:cs="Lotus"/>
      <w:sz w:val="20"/>
      <w:szCs w:val="20"/>
    </w:rPr>
  </w:style>
  <w:style w:type="character" w:styleId="FootnoteReference">
    <w:name w:val="footnote reference"/>
    <w:basedOn w:val="DefaultParagraphFont"/>
    <w:uiPriority w:val="99"/>
    <w:semiHidden/>
    <w:unhideWhenUsed/>
    <w:rsid w:val="0032771C"/>
    <w:rPr>
      <w:vertAlign w:val="superscript"/>
    </w:rPr>
  </w:style>
  <w:style w:type="paragraph" w:styleId="Title">
    <w:name w:val="Title"/>
    <w:basedOn w:val="Normal"/>
    <w:next w:val="Normal"/>
    <w:link w:val="TitleChar"/>
    <w:uiPriority w:val="10"/>
    <w:qFormat/>
    <w:rsid w:val="00147FC0"/>
    <w:pPr>
      <w:pBdr>
        <w:bottom w:val="single" w:sz="8" w:space="4" w:color="4F81BD" w:themeColor="accent1"/>
      </w:pBdr>
      <w:shd w:val="pct20" w:color="auto" w:fill="auto"/>
      <w:spacing w:after="300" w:line="240" w:lineRule="auto"/>
      <w:contextualSpacing/>
    </w:pPr>
    <w:rPr>
      <w:rFonts w:asciiTheme="majorHAnsi" w:eastAsiaTheme="majorEastAsia" w:hAnsiTheme="majorHAnsi" w:cs="Zar"/>
      <w:bCs/>
      <w:color w:val="17365D" w:themeColor="text2" w:themeShade="BF"/>
      <w:spacing w:val="5"/>
      <w:kern w:val="28"/>
      <w:sz w:val="52"/>
      <w:szCs w:val="44"/>
    </w:rPr>
  </w:style>
  <w:style w:type="character" w:customStyle="1" w:styleId="TitleChar">
    <w:name w:val="Title Char"/>
    <w:basedOn w:val="DefaultParagraphFont"/>
    <w:link w:val="Title"/>
    <w:uiPriority w:val="10"/>
    <w:rsid w:val="00147FC0"/>
    <w:rPr>
      <w:rFonts w:asciiTheme="majorHAnsi" w:eastAsiaTheme="majorEastAsia" w:hAnsiTheme="majorHAnsi" w:cs="Zar"/>
      <w:bCs/>
      <w:color w:val="17365D" w:themeColor="text2" w:themeShade="BF"/>
      <w:spacing w:val="5"/>
      <w:kern w:val="28"/>
      <w:sz w:val="52"/>
      <w:szCs w:val="44"/>
      <w:shd w:val="pct20" w:color="auto" w:fill="auto"/>
    </w:rPr>
  </w:style>
  <w:style w:type="numbering" w:customStyle="1" w:styleId="a">
    <w:name w:val="ليست سر قرمز"/>
    <w:uiPriority w:val="99"/>
    <w:rsid w:val="00064285"/>
    <w:pPr>
      <w:numPr>
        <w:numId w:val="29"/>
      </w:numPr>
    </w:pPr>
  </w:style>
  <w:style w:type="character" w:styleId="PlaceholderText">
    <w:name w:val="Placeholder Text"/>
    <w:basedOn w:val="DefaultParagraphFont"/>
    <w:uiPriority w:val="99"/>
    <w:semiHidden/>
    <w:rsid w:val="0037622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436563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glossaryDocument" Target="glossary/document.xml"/></Relationships>
</file>

<file path=word/_rels/foot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ent\Documents\&#1587;&#1578;&#1575;&#1583;.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4DED08822E384D6D9BFD94A087C74CF4"/>
        <w:category>
          <w:name w:val="General"/>
          <w:gallery w:val="placeholder"/>
        </w:category>
        <w:types>
          <w:type w:val="bbPlcHdr"/>
        </w:types>
        <w:behaviors>
          <w:behavior w:val="content"/>
        </w:behaviors>
        <w:guid w:val="{B3D50782-BF21-42AA-9753-7E695C9FF9DB}"/>
      </w:docPartPr>
      <w:docPartBody>
        <w:p w:rsidR="00E8396C" w:rsidRDefault="00900745">
          <w:pPr>
            <w:pStyle w:val="4DED08822E384D6D9BFD94A087C74CF4"/>
          </w:pPr>
          <w:r w:rsidRPr="001F4A60">
            <w:rPr>
              <w:rStyle w:val="PlaceholderText"/>
            </w:rPr>
            <w:t>[Subject]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Vazir YA">
    <w:panose1 w:val="020B0503030804020204"/>
    <w:charset w:val="00"/>
    <w:family w:val="swiss"/>
    <w:pitch w:val="variable"/>
    <w:sig w:usb0="800020E3" w:usb1="D000205B" w:usb2="00000028" w:usb3="00000000" w:csb0="0000004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Lotus">
    <w:panose1 w:val="00000400000000000000"/>
    <w:charset w:val="B2"/>
    <w:family w:val="auto"/>
    <w:pitch w:val="variable"/>
    <w:sig w:usb0="00002001" w:usb1="00000000" w:usb2="00000000" w:usb3="00000000" w:csb0="00000040" w:csb1="00000000"/>
  </w:font>
  <w:font w:name="Cambria">
    <w:panose1 w:val="02040503050406030204"/>
    <w:charset w:val="00"/>
    <w:family w:val="roman"/>
    <w:pitch w:val="variable"/>
    <w:sig w:usb0="E00002FF" w:usb1="400004FF" w:usb2="00000000" w:usb3="00000000" w:csb0="0000019F" w:csb1="00000000"/>
  </w:font>
  <w:font w:name="Zar">
    <w:panose1 w:val="00000400000000000000"/>
    <w:charset w:val="B2"/>
    <w:family w:val="auto"/>
    <w:pitch w:val="variable"/>
    <w:sig w:usb0="00002001" w:usb1="00000000" w:usb2="00000000" w:usb3="00000000" w:csb0="00000040" w:csb1="00000000"/>
  </w:font>
  <w:font w:name="Tahoma">
    <w:panose1 w:val="020B0604030504040204"/>
    <w:charset w:val="00"/>
    <w:family w:val="swiss"/>
    <w:pitch w:val="variable"/>
    <w:sig w:usb0="E1002EFF" w:usb1="C000605B" w:usb2="00000029" w:usb3="00000000" w:csb0="000101FF" w:csb1="00000000"/>
  </w:font>
  <w:font w:name="Vahid">
    <w:panose1 w:val="00000400000000000000"/>
    <w:charset w:val="B2"/>
    <w:family w:val="auto"/>
    <w:pitch w:val="variable"/>
    <w:sig w:usb0="00002001" w:usb1="00000000" w:usb2="00000000" w:usb3="00000000" w:csb0="00000040" w:csb1="00000000"/>
  </w:font>
  <w:font w:name="AGA Arabesque">
    <w:panose1 w:val="05000000000000000000"/>
    <w:charset w:val="02"/>
    <w:family w:val="auto"/>
    <w:pitch w:val="variable"/>
    <w:sig w:usb0="00000000" w:usb1="10000000" w:usb2="00000000" w:usb3="00000000" w:csb0="80000000" w:csb1="00000000"/>
  </w:font>
  <w:font w:name="Vazir FD">
    <w:panose1 w:val="020B0603030804020204"/>
    <w:charset w:val="00"/>
    <w:family w:val="swiss"/>
    <w:pitch w:val="variable"/>
    <w:sig w:usb0="80002003" w:usb1="80000000" w:usb2="00000008" w:usb3="00000000" w:csb0="00000041" w:csb1="00000000"/>
  </w:font>
  <w:font w:name="Titr">
    <w:panose1 w:val="00000700000000000000"/>
    <w:charset w:val="B2"/>
    <w:family w:val="auto"/>
    <w:pitch w:val="variable"/>
    <w:sig w:usb0="00002001" w:usb1="00000000" w:usb2="00000000" w:usb3="00000000" w:csb0="00000040" w:csb1="00000000"/>
  </w:font>
  <w:font w:name="Tunga">
    <w:panose1 w:val="020B0502040204020203"/>
    <w:charset w:val="00"/>
    <w:family w:val="swiss"/>
    <w:pitch w:val="variable"/>
    <w:sig w:usb0="004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0745"/>
    <w:rsid w:val="0016683E"/>
    <w:rsid w:val="002C1DF9"/>
    <w:rsid w:val="00900745"/>
    <w:rsid w:val="00E8396C"/>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fa-IR"/>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4DED08822E384D6D9BFD94A087C74CF4">
    <w:name w:val="4DED08822E384D6D9BFD94A087C74CF4"/>
    <w:pPr>
      <w:bidi/>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420C8E-D71B-41F2-9BDA-6249056E04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ستاد.dotm</Template>
  <TotalTime>250</TotalTime>
  <Pages>1</Pages>
  <Words>488</Words>
  <Characters>2787</Characters>
  <Application>Microsoft Office Word</Application>
  <DocSecurity>0</DocSecurity>
  <Lines>23</Lines>
  <Paragraphs>6</Paragraphs>
  <ScaleCrop>false</ScaleCrop>
  <HeadingPairs>
    <vt:vector size="4" baseType="variant">
      <vt:variant>
        <vt:lpstr>Title</vt:lpstr>
      </vt:variant>
      <vt:variant>
        <vt:i4>1</vt:i4>
      </vt:variant>
      <vt:variant>
        <vt:lpstr>Headings</vt:lpstr>
      </vt:variant>
      <vt:variant>
        <vt:i4>4</vt:i4>
      </vt:variant>
    </vt:vector>
  </HeadingPairs>
  <TitlesOfParts>
    <vt:vector size="5" baseType="lpstr">
      <vt:lpstr/>
      <vt:lpstr>مفهوم گريز از حاكميت</vt:lpstr>
      <vt:lpstr>فناوري‌هاي حاكميت‌گريز</vt:lpstr>
      <vt:lpstr>ضرورت مديريت فناوري‌هاي حاكميت‌گريز</vt:lpstr>
      <vt:lpstr>تعريف پروژه</vt:lpstr>
    </vt:vector>
  </TitlesOfParts>
  <Company>Personal</Company>
  <LinksUpToDate>false</LinksUpToDate>
  <CharactersWithSpaces>3269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خرداد 1403</dc:subject>
  <dc:creator>Tent</dc:creator>
  <cp:keywords/>
  <cp:lastModifiedBy>Tent</cp:lastModifiedBy>
  <cp:revision>15</cp:revision>
  <cp:lastPrinted>2025-08-12T03:28:00Z</cp:lastPrinted>
  <dcterms:created xsi:type="dcterms:W3CDTF">2024-06-07T23:46:00Z</dcterms:created>
  <dcterms:modified xsi:type="dcterms:W3CDTF">2025-08-12T03:29:00Z</dcterms:modified>
</cp:coreProperties>
</file>