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3EF1F" w14:textId="77777777" w:rsidR="004522E2" w:rsidRDefault="00546C49" w:rsidP="00D42D03">
      <w:pPr>
        <w:spacing w:before="120" w:after="360" w:line="240" w:lineRule="auto"/>
        <w:ind w:firstLine="0"/>
        <w:jc w:val="center"/>
        <w:rPr>
          <w:rFonts w:cs="Vahid"/>
          <w:color w:val="C00000"/>
          <w:sz w:val="36"/>
          <w:szCs w:val="36"/>
          <w:vertAlign w:val="subscript"/>
          <w:rtl/>
        </w:rPr>
      </w:pPr>
      <w:r>
        <w:rPr>
          <w:rFonts w:cs="Vahid" w:hint="cs"/>
          <w:color w:val="C00000"/>
          <w:sz w:val="36"/>
          <w:szCs w:val="36"/>
          <w:rtl/>
        </w:rPr>
        <w:t>معماري گروه آينده‌نگاران و آفرينش‌باوران قم</w:t>
      </w:r>
    </w:p>
    <w:p w14:paraId="50492AB0" w14:textId="77777777" w:rsidR="009B0D6B" w:rsidRDefault="00546C49" w:rsidP="009B0D6B">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bookmarkStart w:id="0" w:name="_GoBack"/>
      <w:r>
        <w:rPr>
          <w:rFonts w:hint="cs"/>
          <w:rtl/>
        </w:rPr>
        <w:t>آرزوي برخي از بزرگان و انديشمندان كه روزي بتوان بر پايه مباني ديني و اصول اعتقادي به صورت علمي به آينده نظر انداخت و با پيش‌بيني حوادث و رويدادها، آن‌ها را به نفع مطلوبيت‌هاي ايماني تغيير داد. بتوان نظام علمي مشهود را بر محور نيروهاي ماورايي يا همان مبتني بر غيب تبويب و تنظيم نمود، به گونه‌اي كه مسير حركت جامعه بر صراط مستقيم استوار گردد، نه مغضوب باشد و نه بر گمراهي. هدف اين نوشتار همين، تا در سايه حوزه علميه قم، در اين شهر مقدّس، گروهي همراه برانگيزد براي دستيابي به اين مقصد.</w:t>
      </w:r>
    </w:p>
    <w:bookmarkEnd w:id="0"/>
    <w:p w14:paraId="21F78525" w14:textId="77777777" w:rsidR="00881241" w:rsidRDefault="00881241" w:rsidP="0069700C">
      <w:pPr>
        <w:rPr>
          <w:rtl/>
        </w:rPr>
      </w:pPr>
    </w:p>
    <w:p w14:paraId="2FBBA2CD" w14:textId="77777777" w:rsidR="00881241" w:rsidRDefault="00566EBC" w:rsidP="00881241">
      <w:pPr>
        <w:pStyle w:val="Heading1"/>
        <w:rPr>
          <w:rtl/>
        </w:rPr>
      </w:pPr>
      <w:r>
        <w:rPr>
          <w:rFonts w:hint="cs"/>
          <w:rtl/>
        </w:rPr>
        <w:t>نياز و ضرورت</w:t>
      </w:r>
    </w:p>
    <w:p w14:paraId="4C615B74" w14:textId="77777777" w:rsidR="00881241" w:rsidRDefault="007B3110" w:rsidP="00881241">
      <w:pPr>
        <w:pStyle w:val="Heading2"/>
        <w:rPr>
          <w:rtl/>
        </w:rPr>
      </w:pPr>
      <w:r>
        <w:rPr>
          <w:rFonts w:hint="cs"/>
          <w:rtl/>
        </w:rPr>
        <w:t>ضرورت آينده‌نگري</w:t>
      </w:r>
    </w:p>
    <w:p w14:paraId="4DFE47D5" w14:textId="77777777" w:rsidR="00546C49" w:rsidRDefault="007B3110" w:rsidP="00546C49">
      <w:pPr>
        <w:rPr>
          <w:rtl/>
        </w:rPr>
      </w:pPr>
      <w:r>
        <w:rPr>
          <w:rFonts w:hint="cs"/>
          <w:rtl/>
        </w:rPr>
        <w:t xml:space="preserve">اگر راننده اتوبوسي با چهل نفر مسافر بداند تا سه ثانيه ديگر </w:t>
      </w:r>
      <w:r w:rsidR="00DE1C46">
        <w:rPr>
          <w:rFonts w:hint="cs"/>
          <w:rtl/>
        </w:rPr>
        <w:t>خودرويي از چراغ قرمز با سرعتي زياد گذر خواهد كرد، پشت چراغ سبز مي‌ايستد و جان چهل و دو نفر را نجات مي‌دهد؛ چهل مسافر، خود و حتي راننده خودروي متخلّف. درك ضرورت اطلاع از آينده و پيش‌بيني آن به همين سادگي‌ست و نياز به بحث‌هاي مُفصّل ندارد.</w:t>
      </w:r>
    </w:p>
    <w:p w14:paraId="2F16964A" w14:textId="77777777" w:rsidR="00D12516" w:rsidRDefault="00D12516" w:rsidP="00D12516">
      <w:pPr>
        <w:pStyle w:val="Heading2"/>
        <w:rPr>
          <w:rtl/>
        </w:rPr>
      </w:pPr>
      <w:r>
        <w:rPr>
          <w:rFonts w:hint="cs"/>
          <w:rtl/>
        </w:rPr>
        <w:t>قدرت آينده‌نگاري</w:t>
      </w:r>
    </w:p>
    <w:p w14:paraId="10905B8B" w14:textId="77777777" w:rsidR="00D12516" w:rsidRDefault="00D12516" w:rsidP="00D12516">
      <w:pPr>
        <w:rPr>
          <w:rtl/>
        </w:rPr>
      </w:pPr>
      <w:r>
        <w:rPr>
          <w:rFonts w:hint="cs"/>
          <w:rtl/>
        </w:rPr>
        <w:t>اما ديگران كه اين نگرش و بينش را ندارند و آن‌چه او ديده نمي‌بينند. آن‌ها از چراغ سبز عبور مي‌كنند و تصادف در هر صورت رخ خواهد داد. او اگر بتواند آينده را تغيير دهد، مثلاً با توقفي نامتعارف و اُريب در سر چهارراه، مانع عبور ساير خودروها شود، شايد ابتدا برخي سر و صدا كنند و ناراحت، اما وقتي تخلّف عبور از چراغ قرمز با آن سرعت را مشاهده كردند، خدا را از اين بابت شاكر خواهند بود.</w:t>
      </w:r>
    </w:p>
    <w:p w14:paraId="0D14A1FD" w14:textId="77777777" w:rsidR="00D12516" w:rsidRDefault="00D12516" w:rsidP="00D12516">
      <w:pPr>
        <w:pStyle w:val="Heading2"/>
        <w:rPr>
          <w:rtl/>
        </w:rPr>
      </w:pPr>
      <w:r>
        <w:rPr>
          <w:rFonts w:hint="cs"/>
          <w:rtl/>
        </w:rPr>
        <w:t>آينده‌نگاري علمي</w:t>
      </w:r>
    </w:p>
    <w:p w14:paraId="6B972D1E" w14:textId="610CEF2C" w:rsidR="00D12516" w:rsidRPr="00D12516" w:rsidRDefault="00D12516" w:rsidP="00D12516">
      <w:pPr>
        <w:rPr>
          <w:rtl/>
        </w:rPr>
      </w:pPr>
      <w:r>
        <w:rPr>
          <w:rFonts w:hint="cs"/>
          <w:rtl/>
        </w:rPr>
        <w:t>اين‌بار فردي متخصص بيايد و ريشه‌هاي چنين رفتارهاي جنون‌آميزي را تحليل نمايد. تمام آينده‌هاي خطرناك شهر را پيش‌بيني، تمام چهارراه و چراغ قرمزها را. برنامه‌اي آموزشي تأسيس، تغييراتي در هندسه چهارراه‌ها، اقداماتي اصلاحي. او از بنيان و اساس صدها تصادف را رفع و رجوع مي‌كند. زيرا آينده را بسيار پيش</w:t>
      </w:r>
      <w:r w:rsidR="005C7A64">
        <w:rPr>
          <w:rFonts w:hint="cs"/>
          <w:rtl/>
        </w:rPr>
        <w:t>‌</w:t>
      </w:r>
      <w:r>
        <w:rPr>
          <w:rFonts w:hint="cs"/>
          <w:rtl/>
        </w:rPr>
        <w:t>تر و دقيق‌تر ديده است.</w:t>
      </w:r>
    </w:p>
    <w:p w14:paraId="21AAB94F" w14:textId="77777777" w:rsidR="00877BA5" w:rsidRDefault="00877BA5" w:rsidP="00546C49">
      <w:pPr>
        <w:pStyle w:val="Heading1"/>
        <w:rPr>
          <w:rtl/>
        </w:rPr>
      </w:pPr>
      <w:r>
        <w:rPr>
          <w:rFonts w:hint="cs"/>
          <w:rtl/>
        </w:rPr>
        <w:t>مباني راهبردي</w:t>
      </w:r>
    </w:p>
    <w:p w14:paraId="2D93C446" w14:textId="77777777" w:rsidR="00877BA5" w:rsidRDefault="00877BA5" w:rsidP="00877BA5">
      <w:pPr>
        <w:pStyle w:val="Heading2"/>
        <w:rPr>
          <w:rtl/>
        </w:rPr>
      </w:pPr>
      <w:r>
        <w:rPr>
          <w:rFonts w:hint="cs"/>
          <w:rtl/>
        </w:rPr>
        <w:t>چشم‌انداز گروه</w:t>
      </w:r>
    </w:p>
    <w:p w14:paraId="18DD6A3A" w14:textId="77777777" w:rsidR="00877BA5" w:rsidRDefault="00877BA5" w:rsidP="00877BA5">
      <w:pPr>
        <w:rPr>
          <w:rtl/>
        </w:rPr>
      </w:pPr>
      <w:r>
        <w:rPr>
          <w:rFonts w:hint="cs"/>
          <w:rtl/>
        </w:rPr>
        <w:t>ما مي‌توانيم اگر متخصص در آينده‌نگاري نيستيم، اما آينده‌پژوهاني را پيدا كرده و به كار بگيريم، تا با اتكا به باورهاي ايماني، به صورت علمي و دقيق به آينده نظر افكنند و بر اساس احتما</w:t>
      </w:r>
      <w:r w:rsidR="005C60A6">
        <w:rPr>
          <w:rFonts w:hint="cs"/>
          <w:rtl/>
        </w:rPr>
        <w:t>ل</w:t>
      </w:r>
      <w:r>
        <w:rPr>
          <w:rFonts w:hint="cs"/>
          <w:rtl/>
        </w:rPr>
        <w:t xml:space="preserve"> وقوع</w:t>
      </w:r>
      <w:r w:rsidR="005C60A6">
        <w:rPr>
          <w:rFonts w:hint="cs"/>
          <w:rtl/>
        </w:rPr>
        <w:t xml:space="preserve"> پديده‌ها، بهترين سناريوها را براي ايجاد تغيير مطلوب پيشنهاد نمايند. بدون اين‌كه در چارچوب علوم ماترياليستي اسير شده و تمام اسباب و مسبّبات و علل و عوامل پديده‌ها را مادي تحليل كنند. ما اين توانايي را خواهيم داشت، به حول و قوّه الهي.</w:t>
      </w:r>
    </w:p>
    <w:p w14:paraId="014100C6" w14:textId="77777777" w:rsidR="00942E17" w:rsidRDefault="00942E17" w:rsidP="00942E17">
      <w:pPr>
        <w:pStyle w:val="Heading2"/>
        <w:rPr>
          <w:rtl/>
        </w:rPr>
      </w:pPr>
      <w:r>
        <w:rPr>
          <w:rFonts w:hint="cs"/>
          <w:rtl/>
        </w:rPr>
        <w:lastRenderedPageBreak/>
        <w:t>اصول راهبردي</w:t>
      </w:r>
    </w:p>
    <w:p w14:paraId="35C76D45" w14:textId="77777777" w:rsidR="00942E17" w:rsidRDefault="00942E17" w:rsidP="00942E17">
      <w:pPr>
        <w:pStyle w:val="ListParagraph"/>
        <w:numPr>
          <w:ilvl w:val="0"/>
          <w:numId w:val="39"/>
        </w:numPr>
      </w:pPr>
      <w:r>
        <w:rPr>
          <w:rFonts w:hint="cs"/>
          <w:rtl/>
        </w:rPr>
        <w:t>ساختار تشكيلاتي مُفصّل نمي‌خواهيم. تا اسير نظام اداري نشده، بودجه‌ها هرز نرود و از سرعت و شتاب حركت‌مان نكاهد. مي‌خواهيم سازمان‌مان را چابك و چالاك طراحي كنيم.</w:t>
      </w:r>
    </w:p>
    <w:p w14:paraId="3EB7B288" w14:textId="77777777" w:rsidR="00942E17" w:rsidRDefault="00207C84" w:rsidP="00942E17">
      <w:pPr>
        <w:pStyle w:val="ListParagraph"/>
        <w:numPr>
          <w:ilvl w:val="0"/>
          <w:numId w:val="39"/>
        </w:numPr>
      </w:pPr>
      <w:r>
        <w:rPr>
          <w:rFonts w:hint="cs"/>
          <w:rtl/>
        </w:rPr>
        <w:t>مديران فراوان خوب نيست. به ديگر نهادها كه مي‌نگريم، بيشتر مدير مي‌بينيم تا كارگزار و كارمند. او كه كار گِل مي‌كند اندك است و تمام چارت سازماني پر شده از مديران ادارات و دفاتر و واحدها و مديران كل!</w:t>
      </w:r>
    </w:p>
    <w:p w14:paraId="2848CEC5" w14:textId="77777777" w:rsidR="00207C84" w:rsidRDefault="00207C84" w:rsidP="00942E17">
      <w:pPr>
        <w:pStyle w:val="ListParagraph"/>
        <w:numPr>
          <w:ilvl w:val="0"/>
          <w:numId w:val="39"/>
        </w:numPr>
      </w:pPr>
      <w:r>
        <w:rPr>
          <w:rFonts w:hint="cs"/>
          <w:rtl/>
        </w:rPr>
        <w:t xml:space="preserve">برون‌سپاري محور پژوهش‌هاي ماست. به جاي جذب نيروي انساني و استخدام، تعداد پرسنل را اندك نگه داشته و هر جا نياز بود، </w:t>
      </w:r>
      <w:r w:rsidR="00D67F63">
        <w:rPr>
          <w:rFonts w:hint="cs"/>
          <w:rtl/>
        </w:rPr>
        <w:t xml:space="preserve">تبديل به </w:t>
      </w:r>
      <w:r>
        <w:rPr>
          <w:rFonts w:hint="cs"/>
          <w:rtl/>
        </w:rPr>
        <w:t>پروژه و قرارداد شده و واگذر مي‌گردد به نيروهاي آزاد.</w:t>
      </w:r>
    </w:p>
    <w:p w14:paraId="0C311A5C" w14:textId="77777777" w:rsidR="00D67F63" w:rsidRDefault="00DB0851" w:rsidP="00942E17">
      <w:pPr>
        <w:pStyle w:val="ListParagraph"/>
        <w:numPr>
          <w:ilvl w:val="0"/>
          <w:numId w:val="39"/>
        </w:numPr>
      </w:pPr>
      <w:r>
        <w:rPr>
          <w:rFonts w:hint="cs"/>
          <w:rtl/>
        </w:rPr>
        <w:t>به تعارض منافع توجه مي‌كنيم و اجازه نمي‌دهيم فريب بخوريم. اگر پروژه‌ها بيافتد دست همكاران خودمان، پرسنل از كار داخلي باز مانده و تلاش مي‌كنند پروژه كنند و خودشان را برون‌سپاري نمايند!</w:t>
      </w:r>
    </w:p>
    <w:p w14:paraId="52CCF724" w14:textId="77777777" w:rsidR="00CF609A" w:rsidRPr="00942E17" w:rsidRDefault="006662BE" w:rsidP="00942E17">
      <w:pPr>
        <w:pStyle w:val="ListParagraph"/>
        <w:numPr>
          <w:ilvl w:val="0"/>
          <w:numId w:val="39"/>
        </w:numPr>
        <w:rPr>
          <w:rtl/>
        </w:rPr>
      </w:pPr>
      <w:r>
        <w:rPr>
          <w:noProof/>
          <w:rtl/>
          <w:lang w:val="fa-IR"/>
        </w:rPr>
        <w:drawing>
          <wp:anchor distT="0" distB="0" distL="114300" distR="114300" simplePos="0" relativeHeight="251658240" behindDoc="1" locked="0" layoutInCell="1" allowOverlap="1" wp14:anchorId="1062BCA5" wp14:editId="36EBC9E7">
            <wp:simplePos x="0" y="0"/>
            <wp:positionH relativeFrom="column">
              <wp:posOffset>-14605</wp:posOffset>
            </wp:positionH>
            <wp:positionV relativeFrom="paragraph">
              <wp:posOffset>990985</wp:posOffset>
            </wp:positionV>
            <wp:extent cx="2224405" cy="1948180"/>
            <wp:effectExtent l="76200" t="19050" r="99695" b="90170"/>
            <wp:wrapTight wrapText="largest">
              <wp:wrapPolygon edited="0">
                <wp:start x="-185" y="-211"/>
                <wp:lineTo x="-740" y="211"/>
                <wp:lineTo x="-740" y="6970"/>
                <wp:lineTo x="185" y="13729"/>
                <wp:lineTo x="5919" y="13729"/>
                <wp:lineTo x="5919" y="17108"/>
                <wp:lineTo x="7029" y="17108"/>
                <wp:lineTo x="7029" y="20488"/>
                <wp:lineTo x="12764" y="20488"/>
                <wp:lineTo x="12764" y="21544"/>
                <wp:lineTo x="13874" y="22389"/>
                <wp:lineTo x="21273" y="22389"/>
                <wp:lineTo x="21458" y="21966"/>
                <wp:lineTo x="22198" y="20699"/>
                <wp:lineTo x="22383" y="15207"/>
                <wp:lineTo x="20163" y="14151"/>
                <wp:lineTo x="15169" y="13729"/>
                <wp:lineTo x="15539" y="8026"/>
                <wp:lineTo x="13319" y="6970"/>
                <wp:lineTo x="8509" y="6970"/>
                <wp:lineTo x="8694" y="3591"/>
                <wp:lineTo x="8139" y="422"/>
                <wp:lineTo x="8139" y="-211"/>
                <wp:lineTo x="-185" y="-211"/>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CF609A">
        <w:rPr>
          <w:rFonts w:hint="cs"/>
          <w:rtl/>
        </w:rPr>
        <w:t>مي‌خواهيم راندمان در بالاترين حدّ ممكن باشد. پس نظارت و ارزيابي بايد دقيق، كنترل دائم و جريمه‌ها و مجازات‌ها شديد، به نحوي كه اطمينان حاصل نماييم رفاقت و صداقت‌هاي بينابين مانع بهره‌وري نمي‌گردد.</w:t>
      </w:r>
      <w:r w:rsidR="001238CC">
        <w:rPr>
          <w:rFonts w:hint="cs"/>
          <w:rtl/>
        </w:rPr>
        <w:t xml:space="preserve"> </w:t>
      </w:r>
      <w:r w:rsidR="00367548">
        <w:rPr>
          <w:rFonts w:hint="cs"/>
          <w:rtl/>
        </w:rPr>
        <w:t>اين بشود محور مكالمات‌مان</w:t>
      </w:r>
      <w:r w:rsidR="001238CC">
        <w:rPr>
          <w:rFonts w:hint="cs"/>
          <w:rtl/>
        </w:rPr>
        <w:t>: «من اگر چه</w:t>
      </w:r>
      <w:r w:rsidR="00367548">
        <w:rPr>
          <w:rFonts w:hint="cs"/>
          <w:rtl/>
        </w:rPr>
        <w:t xml:space="preserve"> با</w:t>
      </w:r>
      <w:r w:rsidR="001238CC">
        <w:rPr>
          <w:rFonts w:hint="cs"/>
          <w:rtl/>
        </w:rPr>
        <w:t xml:space="preserve"> تو دوستم، ولي قبل از</w:t>
      </w:r>
      <w:r w:rsidR="00367548">
        <w:rPr>
          <w:rFonts w:hint="cs"/>
          <w:rtl/>
        </w:rPr>
        <w:t xml:space="preserve"> دوستي با تو </w:t>
      </w:r>
      <w:r w:rsidR="001238CC">
        <w:rPr>
          <w:rFonts w:hint="cs"/>
          <w:rtl/>
        </w:rPr>
        <w:t>به خدا تعهّد داده‌ام، پس به جهت تخلّف</w:t>
      </w:r>
      <w:r w:rsidR="00367548">
        <w:rPr>
          <w:rFonts w:hint="cs"/>
          <w:rtl/>
        </w:rPr>
        <w:t>،</w:t>
      </w:r>
      <w:r w:rsidR="001238CC">
        <w:rPr>
          <w:rFonts w:hint="cs"/>
          <w:rtl/>
        </w:rPr>
        <w:t xml:space="preserve"> تو را جريمه خواهم كرد</w:t>
      </w:r>
      <w:r w:rsidR="00367548">
        <w:rPr>
          <w:rFonts w:hint="cs"/>
          <w:rtl/>
        </w:rPr>
        <w:t>، به نحوي كه خدا راضي شود</w:t>
      </w:r>
      <w:r w:rsidR="000F5C31">
        <w:rPr>
          <w:rFonts w:hint="cs"/>
          <w:rtl/>
        </w:rPr>
        <w:t xml:space="preserve">، </w:t>
      </w:r>
      <w:r w:rsidR="005237E4">
        <w:rPr>
          <w:rFonts w:hint="cs"/>
          <w:rtl/>
        </w:rPr>
        <w:t>مطمئنم</w:t>
      </w:r>
      <w:r w:rsidR="000F5C31">
        <w:rPr>
          <w:rFonts w:hint="cs"/>
          <w:rtl/>
        </w:rPr>
        <w:t xml:space="preserve"> كه تو هم به رضايت خدا راضي خواهي شد</w:t>
      </w:r>
      <w:r w:rsidR="001238CC">
        <w:rPr>
          <w:rFonts w:hint="cs"/>
          <w:rtl/>
        </w:rPr>
        <w:t>!»</w:t>
      </w:r>
    </w:p>
    <w:p w14:paraId="1C31F101" w14:textId="77777777" w:rsidR="00546C49" w:rsidRDefault="00546C49" w:rsidP="00546C49">
      <w:pPr>
        <w:pStyle w:val="Heading1"/>
        <w:rPr>
          <w:rtl/>
        </w:rPr>
      </w:pPr>
      <w:r>
        <w:rPr>
          <w:rFonts w:hint="cs"/>
          <w:rtl/>
        </w:rPr>
        <w:t>معماري گروه</w:t>
      </w:r>
    </w:p>
    <w:p w14:paraId="42F76D6F" w14:textId="77777777" w:rsidR="00546C49" w:rsidRDefault="003D266E" w:rsidP="00546C49">
      <w:pPr>
        <w:rPr>
          <w:rtl/>
        </w:rPr>
      </w:pPr>
      <w:r>
        <w:rPr>
          <w:rFonts w:hint="cs"/>
          <w:rtl/>
        </w:rPr>
        <w:t>سه كار مهم داريم تا انجام دهيم؛ مسائل اساسي نظام اسلامي را پيدا كرده، گذشته را با اين نگاه بكاويم، الگوها را پيدا كنيم و بر اساس آن‌ها آينده را پيش‌بيني، برنامه‌ريزي كنيم. همه اين‌ها نياز به مكان و زمان و بودجه و امنيت و ارزيابي و نظارت دارد، پس يكي ديگر از كارها هم اداره اين امور خواهد بود. براي برون‌سپاري هم بايد بهترين‌ها را پيدا كنيم و بشناسيم.</w:t>
      </w:r>
    </w:p>
    <w:p w14:paraId="292E0C66" w14:textId="77777777" w:rsidR="003D266E" w:rsidRDefault="001C125D" w:rsidP="003D266E">
      <w:pPr>
        <w:pStyle w:val="Heading2"/>
        <w:rPr>
          <w:rtl/>
        </w:rPr>
      </w:pPr>
      <w:r>
        <w:rPr>
          <w:rFonts w:hint="cs"/>
          <w:rtl/>
        </w:rPr>
        <w:t>مسئله‌شناس</w:t>
      </w:r>
    </w:p>
    <w:p w14:paraId="669E6D0F" w14:textId="77777777" w:rsidR="003D266E" w:rsidRDefault="001C125D" w:rsidP="003D266E">
      <w:pPr>
        <w:rPr>
          <w:rtl/>
        </w:rPr>
      </w:pPr>
      <w:r>
        <w:rPr>
          <w:rFonts w:hint="cs"/>
          <w:rtl/>
        </w:rPr>
        <w:t>او فردي‌ست كه مشكلات جامعه را بر مي‌رسد. مدام حوادث را پيگيري كرده و طبقه‌بندي مي‌كند. روابط آن‌ها را ملاحظه مي‌نمايد، تا مهم‌ترين چالش‌ها را پيدا كند. مسئله‌شناس نظامي از مسائل اجتماعي داخلي و بين‌المللي و جهاني را تنظيم مي‌كند. اين نظام مسائل پيوسته به روز مي‌شود و با جديدترين اتفاقات همساز.</w:t>
      </w:r>
    </w:p>
    <w:p w14:paraId="66CAC7A4" w14:textId="77777777" w:rsidR="006662BE" w:rsidRDefault="006662BE" w:rsidP="003D266E">
      <w:pPr>
        <w:rPr>
          <w:rtl/>
        </w:rPr>
      </w:pPr>
      <w:r>
        <w:rPr>
          <w:rFonts w:hint="cs"/>
          <w:rtl/>
        </w:rPr>
        <w:t>او تنها يك نفر است، ولي هر جا نياز به كمك داشت، مثلاً براي شناخت مسائل جهاني با استفاده از منابع خارجي، پروژه تعريف كرده و برون‌سپاري مي‌نمايد.</w:t>
      </w:r>
    </w:p>
    <w:p w14:paraId="0C59CDB3" w14:textId="77777777" w:rsidR="00411D85" w:rsidRDefault="00411D85" w:rsidP="00411D85">
      <w:pPr>
        <w:pStyle w:val="Heading2"/>
        <w:rPr>
          <w:rtl/>
        </w:rPr>
      </w:pPr>
      <w:r>
        <w:rPr>
          <w:rFonts w:hint="cs"/>
          <w:rtl/>
        </w:rPr>
        <w:t>گذشته‌پژوه</w:t>
      </w:r>
    </w:p>
    <w:p w14:paraId="6C350DD0" w14:textId="77777777" w:rsidR="00371380" w:rsidRDefault="00411D85" w:rsidP="00411D85">
      <w:pPr>
        <w:rPr>
          <w:rtl/>
        </w:rPr>
      </w:pPr>
      <w:r>
        <w:rPr>
          <w:rFonts w:hint="cs"/>
          <w:rtl/>
        </w:rPr>
        <w:t>او نيز يك نفر است كه مدام سر در تاريخ دارد. بيشتر تاريخ معاصر هم. نه منحصر در تاريخ كشور خودمان، بلكه تمام مناطق جهان. نقطه به نقطه حوادث را شناسايي نموده و روابط و پيوستار زماني آن‌ها را پيدا مي‌كند، بلكه به روابط سببي آن‌ها دست يابد. او الگوهايي را كشف خواهد كرد كه مي‌تواند براي پيش‌بيني آينده به كار رود.</w:t>
      </w:r>
      <w:r w:rsidR="00675B2D">
        <w:rPr>
          <w:rFonts w:hint="cs"/>
          <w:rtl/>
        </w:rPr>
        <w:t xml:space="preserve"> </w:t>
      </w:r>
    </w:p>
    <w:p w14:paraId="4A5FD0D5" w14:textId="77777777" w:rsidR="00411D85" w:rsidRDefault="00675B2D" w:rsidP="00411D85">
      <w:pPr>
        <w:rPr>
          <w:rtl/>
        </w:rPr>
      </w:pPr>
      <w:r>
        <w:rPr>
          <w:rFonts w:hint="cs"/>
          <w:rtl/>
        </w:rPr>
        <w:t>محور مطالعات گذشته‌پژوه بايد نظام مسائلي باشد كه مسئله‌شناس ارائه كرده است. ما كه تمام روابط سببي را نه لازم داريم و نه مي‌توانيم بشناسيم. مهم‌ترين همان‌هايي هستند كه براي حل مسائل مبتلي‌به عصر ما لازمند.</w:t>
      </w:r>
    </w:p>
    <w:p w14:paraId="58DB6759" w14:textId="77777777" w:rsidR="00675B2D" w:rsidRDefault="00675B2D" w:rsidP="00675B2D">
      <w:pPr>
        <w:pStyle w:val="Heading2"/>
        <w:rPr>
          <w:rtl/>
        </w:rPr>
      </w:pPr>
      <w:r>
        <w:rPr>
          <w:rFonts w:hint="cs"/>
          <w:rtl/>
        </w:rPr>
        <w:t>آينده‌نگار</w:t>
      </w:r>
    </w:p>
    <w:p w14:paraId="7418B7B7" w14:textId="77777777" w:rsidR="00675B2D" w:rsidRDefault="00675B2D" w:rsidP="00675B2D">
      <w:pPr>
        <w:rPr>
          <w:rtl/>
        </w:rPr>
      </w:pPr>
      <w:r>
        <w:rPr>
          <w:rFonts w:hint="cs"/>
          <w:rtl/>
        </w:rPr>
        <w:t>اين مهم‌ترين محور فعاليت‌هاي گروه ماست و خودش چند كار مختف دارد. هم</w:t>
      </w:r>
      <w:r w:rsidR="00371380">
        <w:rPr>
          <w:rFonts w:hint="cs"/>
          <w:rtl/>
        </w:rPr>
        <w:t xml:space="preserve"> نياز به الگوهايي دارد كه گذشته‌پژوه </w:t>
      </w:r>
      <w:r w:rsidR="00AB0621">
        <w:rPr>
          <w:noProof/>
          <w:rtl/>
          <w:lang w:val="fa-IR"/>
        </w:rPr>
        <w:drawing>
          <wp:anchor distT="0" distB="0" distL="114300" distR="114300" simplePos="0" relativeHeight="251659264" behindDoc="1" locked="0" layoutInCell="1" allowOverlap="1" wp14:anchorId="3B5CB07B" wp14:editId="6DEB35D3">
            <wp:simplePos x="0" y="0"/>
            <wp:positionH relativeFrom="column">
              <wp:posOffset>-635</wp:posOffset>
            </wp:positionH>
            <wp:positionV relativeFrom="paragraph">
              <wp:posOffset>0</wp:posOffset>
            </wp:positionV>
            <wp:extent cx="2517140" cy="2428240"/>
            <wp:effectExtent l="38100" t="0" r="35560" b="0"/>
            <wp:wrapTight wrapText="largest">
              <wp:wrapPolygon edited="0">
                <wp:start x="9481" y="508"/>
                <wp:lineTo x="6866" y="847"/>
                <wp:lineTo x="6866" y="6270"/>
                <wp:lineTo x="4904" y="6270"/>
                <wp:lineTo x="4904" y="8981"/>
                <wp:lineTo x="3923" y="8981"/>
                <wp:lineTo x="3923" y="11692"/>
                <wp:lineTo x="1144" y="11692"/>
                <wp:lineTo x="1144" y="14404"/>
                <wp:lineTo x="-327" y="14404"/>
                <wp:lineTo x="-327" y="19826"/>
                <wp:lineTo x="490" y="19826"/>
                <wp:lineTo x="490" y="21013"/>
                <wp:lineTo x="2289" y="21351"/>
                <wp:lineTo x="19126" y="21351"/>
                <wp:lineTo x="19290" y="21013"/>
                <wp:lineTo x="20924" y="19996"/>
                <wp:lineTo x="20924" y="19826"/>
                <wp:lineTo x="21742" y="17285"/>
                <wp:lineTo x="21742" y="17115"/>
                <wp:lineTo x="20597" y="14573"/>
                <wp:lineTo x="17655" y="11692"/>
                <wp:lineTo x="16511" y="8981"/>
                <wp:lineTo x="14059" y="6270"/>
                <wp:lineTo x="14549" y="3728"/>
                <wp:lineTo x="14549" y="3559"/>
                <wp:lineTo x="12424" y="1356"/>
                <wp:lineTo x="11770" y="508"/>
                <wp:lineTo x="9481" y="508"/>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371380">
        <w:rPr>
          <w:rFonts w:hint="cs"/>
          <w:rtl/>
        </w:rPr>
        <w:t>كشف كرده، هم نظام مسائلي كه مسئله‌شناس ارائه. اما اين كافي نيست. او به حجم زيادي از ايده‌ها نياز دارد كه رها و آزاد بيان شوند، بي‌توجه به امكان يا عدم امكان تحقق‌شان. او به نگرش‌ها و مباني ديني نياز دارد، تا مطلوبيت‌ها و راهكارها را در عمق اين مباني ببيند. در نهايت بايد قادر به «هم‌بندي» باشد. اين‌كه ايده‌هاي گزينش‌شده را تا متن منابع ديني ببرد و از درون آن‌ها آينده را ترسيم كرده و راهكار دستيابي به آن‌ها را تشريح كند.</w:t>
      </w:r>
    </w:p>
    <w:p w14:paraId="734CE761" w14:textId="23CDE487" w:rsidR="00AB0621" w:rsidRDefault="00AB0621" w:rsidP="00675B2D">
      <w:pPr>
        <w:rPr>
          <w:rtl/>
        </w:rPr>
      </w:pPr>
      <w:r>
        <w:rPr>
          <w:rFonts w:hint="cs"/>
          <w:rtl/>
        </w:rPr>
        <w:t xml:space="preserve">او نيز اگر چه تنهاست، ولي به دنيايي از روحانيون و طلاب علوم ديني دسترسي دارد. مي‌تواند تك‌تك مسئله‌ها و الگوها و دين‌پژوهي‌ها را برون‌سپاري كند. حتي پروژه‌هايي كه همه را با هم جمع كرده و به خروجي مطلوب </w:t>
      </w:r>
      <w:r w:rsidR="00E2340E">
        <w:rPr>
          <w:rFonts w:hint="cs"/>
          <w:rtl/>
        </w:rPr>
        <w:t>برساند</w:t>
      </w:r>
      <w:r>
        <w:rPr>
          <w:rFonts w:hint="cs"/>
          <w:rtl/>
        </w:rPr>
        <w:t>: يعني دستورات آينده‌نگارانه.</w:t>
      </w:r>
    </w:p>
    <w:p w14:paraId="685576D6" w14:textId="77777777" w:rsidR="00520CDA" w:rsidRDefault="00520CDA" w:rsidP="00520CDA">
      <w:pPr>
        <w:pStyle w:val="Heading2"/>
        <w:rPr>
          <w:rtl/>
        </w:rPr>
      </w:pPr>
      <w:r>
        <w:rPr>
          <w:rFonts w:hint="cs"/>
          <w:rtl/>
        </w:rPr>
        <w:t>منبع‌ياب</w:t>
      </w:r>
    </w:p>
    <w:p w14:paraId="31BCE0A9" w14:textId="77777777" w:rsidR="00520CDA" w:rsidRDefault="00520CDA" w:rsidP="00520CDA">
      <w:pPr>
        <w:rPr>
          <w:rtl/>
        </w:rPr>
      </w:pPr>
      <w:r>
        <w:rPr>
          <w:rFonts w:hint="cs"/>
          <w:rtl/>
        </w:rPr>
        <w:t xml:space="preserve">در مدل‌سازي غربي به تمام منابعي كه سازمان نياز دارد </w:t>
      </w:r>
      <w:r>
        <w:t>Resource</w:t>
      </w:r>
      <w:r>
        <w:rPr>
          <w:rFonts w:hint="cs"/>
          <w:rtl/>
        </w:rPr>
        <w:t xml:space="preserve"> گويند. منابع مي‌تواند هر كدام از اين موارد باشد:</w:t>
      </w:r>
    </w:p>
    <w:p w14:paraId="360382F8" w14:textId="77777777" w:rsidR="00520CDA" w:rsidRDefault="00520CDA" w:rsidP="006726EC">
      <w:pPr>
        <w:pStyle w:val="ListParagraph"/>
        <w:numPr>
          <w:ilvl w:val="0"/>
          <w:numId w:val="40"/>
        </w:numPr>
        <w:ind w:left="706"/>
      </w:pPr>
      <w:r>
        <w:rPr>
          <w:rFonts w:hint="cs"/>
          <w:rtl/>
        </w:rPr>
        <w:t>نيروهاي انساني مورد نياز براي برون‌سپاري پروژه‌ها</w:t>
      </w:r>
    </w:p>
    <w:p w14:paraId="3FC43A30" w14:textId="77777777" w:rsidR="00520CDA" w:rsidRDefault="006726EC" w:rsidP="006726EC">
      <w:pPr>
        <w:pStyle w:val="ListParagraph"/>
        <w:numPr>
          <w:ilvl w:val="0"/>
          <w:numId w:val="40"/>
        </w:numPr>
        <w:ind w:left="706"/>
      </w:pPr>
      <w:r>
        <w:rPr>
          <w:rFonts w:hint="cs"/>
          <w:rtl/>
        </w:rPr>
        <w:t>كتاب، مقاله، جزوه، نمودار، نقشه و هر نوشته و مكتوبي كه نياز گروه باشد</w:t>
      </w:r>
    </w:p>
    <w:p w14:paraId="65F911F6" w14:textId="77777777" w:rsidR="001234E3" w:rsidRDefault="001234E3" w:rsidP="006726EC">
      <w:pPr>
        <w:pStyle w:val="ListParagraph"/>
        <w:numPr>
          <w:ilvl w:val="0"/>
          <w:numId w:val="40"/>
        </w:numPr>
        <w:ind w:left="706"/>
      </w:pPr>
      <w:r>
        <w:rPr>
          <w:rFonts w:hint="cs"/>
          <w:rtl/>
        </w:rPr>
        <w:t>ايده‌هاي فراواني كه در رسانه‌ها منتشر يا در دل‌ها نهان داشته شده</w:t>
      </w:r>
    </w:p>
    <w:p w14:paraId="1F32F1FF" w14:textId="77777777" w:rsidR="006726EC" w:rsidRDefault="006726EC" w:rsidP="006726EC">
      <w:pPr>
        <w:pStyle w:val="ListParagraph"/>
        <w:numPr>
          <w:ilvl w:val="0"/>
          <w:numId w:val="40"/>
        </w:numPr>
        <w:ind w:left="706"/>
      </w:pPr>
      <w:r>
        <w:rPr>
          <w:rFonts w:hint="cs"/>
          <w:rtl/>
        </w:rPr>
        <w:t>نرم‌افزارهاي تسهيل‌كننده فعاليت‌ها</w:t>
      </w:r>
    </w:p>
    <w:p w14:paraId="007A7F22" w14:textId="77777777" w:rsidR="006726EC" w:rsidRDefault="006726EC" w:rsidP="006726EC">
      <w:pPr>
        <w:pStyle w:val="ListParagraph"/>
        <w:numPr>
          <w:ilvl w:val="0"/>
          <w:numId w:val="40"/>
        </w:numPr>
        <w:ind w:left="706"/>
      </w:pPr>
      <w:r>
        <w:rPr>
          <w:rFonts w:hint="cs"/>
          <w:rtl/>
        </w:rPr>
        <w:t>مشترياني بالقوّه براي پروژه‌ها كه بتوانند در تأمين بودجه مفيد باشند</w:t>
      </w:r>
    </w:p>
    <w:p w14:paraId="766BF75E" w14:textId="77777777" w:rsidR="006726EC" w:rsidRDefault="006726EC" w:rsidP="006726EC">
      <w:pPr>
        <w:rPr>
          <w:rtl/>
        </w:rPr>
      </w:pPr>
      <w:r>
        <w:rPr>
          <w:rFonts w:hint="cs"/>
          <w:rtl/>
        </w:rPr>
        <w:t>اگر چه شايد گروه در تأمين بودجه به نهادهاي بالادستي خود متكي باشد، ولي مي‌تواند بعضي پروژه‌ها را طوري تعريف كند كه مشتري داشته باشند؛ مثلاً پروژه‌هاي تاريخ‌پژوهي.</w:t>
      </w:r>
    </w:p>
    <w:p w14:paraId="26FDBDF3" w14:textId="77777777" w:rsidR="006726EC" w:rsidRDefault="00440160" w:rsidP="006726EC">
      <w:pPr>
        <w:rPr>
          <w:rtl/>
        </w:rPr>
      </w:pPr>
      <w:r>
        <w:rPr>
          <w:noProof/>
          <w:rtl/>
          <w:lang w:val="fa-IR"/>
        </w:rPr>
        <w:drawing>
          <wp:anchor distT="0" distB="0" distL="114300" distR="114300" simplePos="0" relativeHeight="251660288" behindDoc="1" locked="0" layoutInCell="1" allowOverlap="1" wp14:anchorId="27AA7EBC" wp14:editId="52CCC877">
            <wp:simplePos x="0" y="0"/>
            <wp:positionH relativeFrom="column">
              <wp:posOffset>-1270</wp:posOffset>
            </wp:positionH>
            <wp:positionV relativeFrom="paragraph">
              <wp:posOffset>820066</wp:posOffset>
            </wp:positionV>
            <wp:extent cx="3005455" cy="1943735"/>
            <wp:effectExtent l="95250" t="0" r="99695" b="0"/>
            <wp:wrapTight wrapText="largest">
              <wp:wrapPolygon edited="0">
                <wp:start x="4792" y="847"/>
                <wp:lineTo x="4655" y="4657"/>
                <wp:lineTo x="4107" y="4657"/>
                <wp:lineTo x="3286" y="6774"/>
                <wp:lineTo x="2738" y="14607"/>
                <wp:lineTo x="-685" y="14819"/>
                <wp:lineTo x="-685" y="20746"/>
                <wp:lineTo x="-411" y="21170"/>
                <wp:lineTo x="21906" y="21170"/>
                <wp:lineTo x="22180" y="15877"/>
                <wp:lineTo x="21084" y="14819"/>
                <wp:lineTo x="19031" y="14395"/>
                <wp:lineTo x="17662" y="13760"/>
                <wp:lineTo x="11090" y="11432"/>
                <wp:lineTo x="11090" y="8044"/>
                <wp:lineTo x="14102" y="8044"/>
                <wp:lineTo x="17114" y="6351"/>
                <wp:lineTo x="16703" y="847"/>
                <wp:lineTo x="4792" y="847"/>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6726EC">
        <w:rPr>
          <w:rFonts w:hint="cs"/>
          <w:rtl/>
        </w:rPr>
        <w:t>در نهايت، منبع‌ياب يك نفر است كه تمامي نيازهاي فوق را بايد پيدا و معرفي كند. او بايد تمام قشرهاي حوزوي را بشناسد، تخصّص‌ها را بداند، ويژگي‌ها را، در هر قدم از فعاليت‌ها بتواند بهترين‌ها را تماس بگيرد و حاضر به همكاري سازد. گويي كه روابط عمومي گروه هم دست اوست.</w:t>
      </w:r>
      <w:r w:rsidR="001234E3">
        <w:rPr>
          <w:rFonts w:hint="cs"/>
          <w:rtl/>
        </w:rPr>
        <w:t xml:space="preserve"> مصاحبه كند و ايده‌ها را بيرون بكشد.</w:t>
      </w:r>
    </w:p>
    <w:p w14:paraId="6F6CC866" w14:textId="77777777" w:rsidR="00CA0D95" w:rsidRDefault="00CA0D95" w:rsidP="00CA0D95">
      <w:pPr>
        <w:pStyle w:val="Heading2"/>
        <w:rPr>
          <w:rtl/>
        </w:rPr>
      </w:pPr>
      <w:r>
        <w:rPr>
          <w:rFonts w:hint="cs"/>
          <w:rtl/>
        </w:rPr>
        <w:t>حسابرس</w:t>
      </w:r>
      <w:r w:rsidR="00B275C5">
        <w:rPr>
          <w:rFonts w:hint="cs"/>
          <w:rtl/>
        </w:rPr>
        <w:t xml:space="preserve"> و هماهنگ‌كننده</w:t>
      </w:r>
    </w:p>
    <w:p w14:paraId="3B50E8F1" w14:textId="77777777" w:rsidR="00CA0D95" w:rsidRDefault="00CA0D95" w:rsidP="00CA0D95">
      <w:pPr>
        <w:rPr>
          <w:rtl/>
        </w:rPr>
      </w:pPr>
      <w:r>
        <w:rPr>
          <w:rFonts w:hint="cs"/>
          <w:rtl/>
        </w:rPr>
        <w:t xml:space="preserve">يكي از همكاران گروه فردي‌ست كه به حساب همه مي‌رسد، رسيدگي مي‌كند يعني. </w:t>
      </w:r>
      <w:r w:rsidR="00A32965">
        <w:rPr>
          <w:rFonts w:hint="cs"/>
          <w:rtl/>
        </w:rPr>
        <w:t>از تمامي منابع مالي و امكانات و تجهيزات و نيروهاي انساني همكار و پروژه‌هاي برون‌سپاري شده آگاه است و همه را ثبت و ضبط مي‌كند.</w:t>
      </w:r>
      <w:r w:rsidR="00B275C5">
        <w:rPr>
          <w:rFonts w:hint="cs"/>
          <w:rtl/>
        </w:rPr>
        <w:t xml:space="preserve"> هر انحراف بودجه‌اي را به شدّت برخورد كرده و گزارش مي‌نمايد. حق امضا دارد و پرداخت‌ها را اداره مي‌كند.</w:t>
      </w:r>
    </w:p>
    <w:p w14:paraId="2A053101" w14:textId="77777777" w:rsidR="00B275C5" w:rsidRDefault="00B275C5" w:rsidP="00CA0D95">
      <w:pPr>
        <w:rPr>
          <w:rtl/>
        </w:rPr>
      </w:pPr>
      <w:r>
        <w:rPr>
          <w:rFonts w:hint="cs"/>
          <w:rtl/>
        </w:rPr>
        <w:t>اما امور مالي آن‌قدر گسترده نيست كه تمام وقت يك نفر را بگيرد. تمامي امور اداري نيز بر عهده اوست. خريدها، تأمين‌ها، اداره فضا و مكان فعاليت. حتي مسئله امنيت و حراست و حفاظت نيز از وظايفي‌ست كه بر عهده دارد.</w:t>
      </w:r>
      <w:r w:rsidR="007172D2">
        <w:rPr>
          <w:rFonts w:hint="cs"/>
          <w:rtl/>
        </w:rPr>
        <w:t xml:space="preserve"> ورود و خروج‌ها، غيبت‌ها و تأخيرها، جلسات و رويدادها. همه قراردادها را تنظيم مي‌كند و پيگيري مي‌نمايد.</w:t>
      </w:r>
      <w:r w:rsidR="001234E3">
        <w:rPr>
          <w:rFonts w:hint="cs"/>
          <w:rtl/>
        </w:rPr>
        <w:t xml:space="preserve"> ديگران به چنين نقشي </w:t>
      </w:r>
      <w:r w:rsidR="001234E3">
        <w:t>Coordinator</w:t>
      </w:r>
      <w:r w:rsidR="001234E3">
        <w:rPr>
          <w:rFonts w:hint="cs"/>
          <w:rtl/>
        </w:rPr>
        <w:t xml:space="preserve"> گويند.</w:t>
      </w:r>
    </w:p>
    <w:p w14:paraId="2435C9D5" w14:textId="77777777" w:rsidR="006650AC" w:rsidRDefault="006650AC" w:rsidP="006650AC">
      <w:pPr>
        <w:pStyle w:val="Heading1"/>
        <w:rPr>
          <w:rtl/>
        </w:rPr>
      </w:pPr>
      <w:r>
        <w:rPr>
          <w:rFonts w:hint="cs"/>
          <w:rtl/>
        </w:rPr>
        <w:t>ضوابط و قوانين كليدي</w:t>
      </w:r>
    </w:p>
    <w:p w14:paraId="3E8CBB62" w14:textId="77777777" w:rsidR="006650AC" w:rsidRDefault="001C04EC" w:rsidP="00C27C28">
      <w:pPr>
        <w:pStyle w:val="ListParagraph"/>
        <w:numPr>
          <w:ilvl w:val="0"/>
          <w:numId w:val="41"/>
        </w:numPr>
      </w:pPr>
      <w:r>
        <w:rPr>
          <w:rFonts w:hint="cs"/>
          <w:rtl/>
        </w:rPr>
        <w:t>تمامي اعضاي گروه از نظر رتبه سازماني برابر هستند و تفاوت‌ها فقط به جهت اختلاف در وظايف و مسئوليت‌هاست.</w:t>
      </w:r>
    </w:p>
    <w:p w14:paraId="37FD719F" w14:textId="50CE8386" w:rsidR="001C04EC" w:rsidRDefault="001C04EC" w:rsidP="00C27C28">
      <w:pPr>
        <w:pStyle w:val="ListParagraph"/>
        <w:numPr>
          <w:ilvl w:val="0"/>
          <w:numId w:val="41"/>
        </w:numPr>
      </w:pPr>
      <w:r>
        <w:rPr>
          <w:rFonts w:hint="cs"/>
          <w:rtl/>
        </w:rPr>
        <w:t>اين يك كار گروهي و تيمي است و هيچ مدير مستقيمي وجود ندارد. همه كارمند هستند و با هم كار مي‌كنند.</w:t>
      </w:r>
    </w:p>
    <w:p w14:paraId="1D987B08" w14:textId="6AAE893F" w:rsidR="00B83B7C" w:rsidRDefault="00B83B7C" w:rsidP="00C27C28">
      <w:pPr>
        <w:pStyle w:val="ListParagraph"/>
        <w:numPr>
          <w:ilvl w:val="0"/>
          <w:numId w:val="41"/>
        </w:numPr>
      </w:pPr>
      <w:r>
        <w:rPr>
          <w:rFonts w:hint="cs"/>
          <w:rtl/>
        </w:rPr>
        <w:t xml:space="preserve">تصميمات عمومي را با هم و در </w:t>
      </w:r>
      <w:r w:rsidR="003C75B8">
        <w:rPr>
          <w:rFonts w:hint="cs"/>
          <w:rtl/>
        </w:rPr>
        <w:t>فضايي مشاركتي مي‌گيرند، بدون نياز به دموكراسي، بلكه با گفتگو و همراهي.</w:t>
      </w:r>
    </w:p>
    <w:p w14:paraId="10FCC47F" w14:textId="77777777" w:rsidR="001C04EC" w:rsidRDefault="001C04EC" w:rsidP="00C27C28">
      <w:pPr>
        <w:pStyle w:val="ListParagraph"/>
        <w:numPr>
          <w:ilvl w:val="0"/>
          <w:numId w:val="41"/>
        </w:numPr>
      </w:pPr>
      <w:r>
        <w:rPr>
          <w:rFonts w:hint="cs"/>
          <w:rtl/>
        </w:rPr>
        <w:t>فردي كه امور مالي و اداري را بر عهده دارد؛ حسابرس، فعاليت‌هاي ديگر اعضاي گروه را مانند يك برج مراقبت فرودگاهي هماهنگ مي‌كند. كار او شبيه به مدير داخلي در ساير سازمان‌هاست.</w:t>
      </w:r>
    </w:p>
    <w:p w14:paraId="4C0AE68C" w14:textId="77777777" w:rsidR="00A84214" w:rsidRDefault="00A84214" w:rsidP="00C27C28">
      <w:pPr>
        <w:pStyle w:val="ListParagraph"/>
        <w:numPr>
          <w:ilvl w:val="0"/>
          <w:numId w:val="41"/>
        </w:numPr>
      </w:pPr>
      <w:r>
        <w:rPr>
          <w:rFonts w:hint="cs"/>
          <w:rtl/>
        </w:rPr>
        <w:t xml:space="preserve">آينده‌نگار از جهت وظايفي كه بر عهده دارد نماينده گروه در تمامي جلسات بالادستي‌ست. او چون محصول نهايي را بيرون مي‌دهد و مكلّف به توليد خروجي كل گروه، دستاورد تمام فعاليت‌ها را </w:t>
      </w:r>
      <w:r w:rsidR="003818D0">
        <w:rPr>
          <w:rFonts w:hint="cs"/>
          <w:rtl/>
        </w:rPr>
        <w:t xml:space="preserve">جمع كرده و تنظيم مي‌كند. اين ارتباط سبب مي‌شود فعاليت‌هاي پژوهشي را هدايت و هدفگذاري </w:t>
      </w:r>
      <w:r w:rsidR="00AB0026">
        <w:rPr>
          <w:rFonts w:hint="cs"/>
          <w:rtl/>
        </w:rPr>
        <w:t>نمايد.</w:t>
      </w:r>
    </w:p>
    <w:p w14:paraId="593B5B5B" w14:textId="30383F86" w:rsidR="00B07651" w:rsidRDefault="00B07651" w:rsidP="00C27C28">
      <w:pPr>
        <w:pStyle w:val="ListParagraph"/>
        <w:numPr>
          <w:ilvl w:val="0"/>
          <w:numId w:val="41"/>
        </w:numPr>
      </w:pPr>
      <w:r>
        <w:rPr>
          <w:rFonts w:hint="cs"/>
          <w:rtl/>
        </w:rPr>
        <w:t>اصل بر اين است كه تمام كارها توسط خود اعضاي گروه انجام مي‌شود و نيازي به كارمند و دستيار و منشي و همكار نيست. اما اگر نيازي هم پيدا شد، قرارداد نوشته شده و با تعريف پروژه برون‌سپاري خواهد شد.</w:t>
      </w:r>
    </w:p>
    <w:p w14:paraId="78E9D7CF" w14:textId="18338753" w:rsidR="009D57BD" w:rsidRDefault="009D57BD" w:rsidP="00C27C28">
      <w:pPr>
        <w:pStyle w:val="ListParagraph"/>
        <w:numPr>
          <w:ilvl w:val="0"/>
          <w:numId w:val="41"/>
        </w:numPr>
      </w:pPr>
      <w:r>
        <w:rPr>
          <w:rFonts w:hint="cs"/>
          <w:rtl/>
        </w:rPr>
        <w:t>در پروژه‌ها وظيفه نظارت و ارزيابي به كارشناسي بيروني واگذار مي‌شود، ولي مسئول نهايي هر پروژه خود همان عضوي از گروه است كه پروژه را تعريف نموده است.</w:t>
      </w:r>
    </w:p>
    <w:p w14:paraId="552C8B5F" w14:textId="60D9D3B9" w:rsidR="00475F75" w:rsidRDefault="00475F75" w:rsidP="00C27C28">
      <w:pPr>
        <w:pStyle w:val="ListParagraph"/>
        <w:numPr>
          <w:ilvl w:val="0"/>
          <w:numId w:val="41"/>
        </w:numPr>
      </w:pPr>
      <w:r>
        <w:rPr>
          <w:rFonts w:hint="cs"/>
          <w:rtl/>
        </w:rPr>
        <w:t>براي بهره‌مند شد</w:t>
      </w:r>
      <w:r w:rsidR="008A1059">
        <w:rPr>
          <w:rFonts w:hint="cs"/>
          <w:rtl/>
        </w:rPr>
        <w:t>ن</w:t>
      </w:r>
      <w:r>
        <w:rPr>
          <w:rFonts w:hint="cs"/>
          <w:rtl/>
        </w:rPr>
        <w:t xml:space="preserve"> از نظريه دانش سازماني، هر سند، مطلب، ايده، فعاليت، گزارش، مصاحبه</w:t>
      </w:r>
      <w:r w:rsidR="0097714F">
        <w:rPr>
          <w:rFonts w:hint="cs"/>
          <w:rtl/>
        </w:rPr>
        <w:t xml:space="preserve"> و</w:t>
      </w:r>
      <w:r>
        <w:rPr>
          <w:rFonts w:hint="cs"/>
          <w:rtl/>
        </w:rPr>
        <w:t xml:space="preserve"> خلاصه هر مطلبي كه به گروه وارد شده، يا در گروه پردازش شده، يا محصول گروه بوده، در نرم‌افزاري به عنوان بانك اَسناد به دقّت ثبت و نگهداري مي‌گردد. منبع‌ياب مسئول بانك اَسناد است</w:t>
      </w:r>
      <w:r w:rsidR="00484715">
        <w:rPr>
          <w:rFonts w:hint="cs"/>
          <w:rtl/>
        </w:rPr>
        <w:t xml:space="preserve"> و حسابرس مسئول امنيت و حفاظت از اين بانك.</w:t>
      </w:r>
    </w:p>
    <w:p w14:paraId="28EBA922" w14:textId="77777777" w:rsidR="000628A3" w:rsidRDefault="000628A3" w:rsidP="00C27C28">
      <w:pPr>
        <w:pStyle w:val="ListParagraph"/>
        <w:numPr>
          <w:ilvl w:val="0"/>
          <w:numId w:val="41"/>
        </w:numPr>
      </w:pPr>
      <w:r>
        <w:rPr>
          <w:rFonts w:hint="cs"/>
          <w:rtl/>
        </w:rPr>
        <w:t xml:space="preserve">به جهت اهميّت استراتژيك و راهبردي «اطلاع از آينده»، تمامي فعاليت‌هاي گروه به صورت پيش‌فرض «محرمانه» تلقّي مي‌گردد. حفاظت اطلاعات </w:t>
      </w:r>
      <w:r w:rsidR="00B23879">
        <w:rPr>
          <w:rFonts w:hint="cs"/>
          <w:rtl/>
        </w:rPr>
        <w:t xml:space="preserve">يكي </w:t>
      </w:r>
      <w:r>
        <w:rPr>
          <w:rFonts w:hint="cs"/>
          <w:rtl/>
        </w:rPr>
        <w:t>از وظايف حسابرس است.</w:t>
      </w:r>
    </w:p>
    <w:p w14:paraId="73C44D39" w14:textId="77777777" w:rsidR="00C27CCC" w:rsidRDefault="00C27CCC" w:rsidP="00C27C28">
      <w:pPr>
        <w:pStyle w:val="ListParagraph"/>
        <w:numPr>
          <w:ilvl w:val="0"/>
          <w:numId w:val="41"/>
        </w:numPr>
      </w:pPr>
      <w:r>
        <w:rPr>
          <w:rFonts w:hint="cs"/>
          <w:rtl/>
        </w:rPr>
        <w:t>محرمانگي اقتضا مي‌كند تا استفاده از شبكه‌هاي آزاد اطلاعات، مانند: اينترنت و تلفن همراه، در داخل فضاي فعاليت گروه و جلسات محدود و تحت نظر حسابرس باشد.</w:t>
      </w:r>
      <w:r w:rsidR="001F4EF9">
        <w:rPr>
          <w:rFonts w:hint="cs"/>
          <w:rtl/>
        </w:rPr>
        <w:t xml:space="preserve"> همچنين تجهيزات ضبط صدا و تصوير.</w:t>
      </w:r>
    </w:p>
    <w:p w14:paraId="4CD375AC" w14:textId="77777777" w:rsidR="00F77757" w:rsidRDefault="00F77757" w:rsidP="00C27C28">
      <w:pPr>
        <w:pStyle w:val="ListParagraph"/>
        <w:numPr>
          <w:ilvl w:val="0"/>
          <w:numId w:val="41"/>
        </w:numPr>
      </w:pPr>
      <w:r>
        <w:rPr>
          <w:rFonts w:hint="cs"/>
          <w:rtl/>
        </w:rPr>
        <w:t>تعارض منافع مطلب مهمي‌ست. از اين رو، هيچ‌كدام از اعضاي گروه مجاز نيستند طرف پروژه قرار بگيرند و يا در پروژه‌اي كه برون‌سپاري شده فعاليتي انجام داده و نقشي داشته باشند.</w:t>
      </w:r>
    </w:p>
    <w:p w14:paraId="67562BF6" w14:textId="5729DDA5" w:rsidR="00F77757" w:rsidRDefault="00F77757" w:rsidP="00C27C28">
      <w:pPr>
        <w:pStyle w:val="ListParagraph"/>
        <w:numPr>
          <w:ilvl w:val="0"/>
          <w:numId w:val="41"/>
        </w:numPr>
      </w:pPr>
      <w:r>
        <w:rPr>
          <w:rFonts w:hint="cs"/>
          <w:rtl/>
        </w:rPr>
        <w:t xml:space="preserve">اگر روشن شد فردي از گروه مبلغي </w:t>
      </w:r>
      <w:r w:rsidR="001755A0">
        <w:rPr>
          <w:rFonts w:hint="cs"/>
          <w:rtl/>
        </w:rPr>
        <w:t>از</w:t>
      </w:r>
      <w:r>
        <w:rPr>
          <w:rFonts w:hint="cs"/>
          <w:rtl/>
        </w:rPr>
        <w:t xml:space="preserve"> پروژه دريافت كرده، يا نقشي در اجراي پروژه‌اي داشته، </w:t>
      </w:r>
      <w:r w:rsidR="001755A0">
        <w:rPr>
          <w:rFonts w:hint="cs"/>
          <w:rtl/>
        </w:rPr>
        <w:t>يا اطلاعاتي را از غير مسير قانوني در اختيار پروژه قرار داده، از گروه اخراج شده و موظّف است به عنوان جريمه،</w:t>
      </w:r>
      <w:r w:rsidR="00F565FD">
        <w:rPr>
          <w:rFonts w:hint="cs"/>
          <w:rtl/>
        </w:rPr>
        <w:t xml:space="preserve"> نيمي از</w:t>
      </w:r>
      <w:r w:rsidR="001755A0">
        <w:rPr>
          <w:rFonts w:hint="cs"/>
          <w:rtl/>
        </w:rPr>
        <w:t xml:space="preserve"> يك‌سال حقوقي را كه از گروه دريافت كرده به صورت قسطي بازپرداخت نمايد؛ يعني به همان ترتيبي كه دريافت كرده، هر ماه</w:t>
      </w:r>
      <w:r w:rsidR="0084789D">
        <w:rPr>
          <w:rFonts w:hint="cs"/>
          <w:rtl/>
        </w:rPr>
        <w:t xml:space="preserve"> نيمي از حقوق آن ماه</w:t>
      </w:r>
      <w:r w:rsidR="00352F74">
        <w:rPr>
          <w:rFonts w:hint="cs"/>
          <w:rtl/>
        </w:rPr>
        <w:t xml:space="preserve"> را</w:t>
      </w:r>
      <w:r w:rsidR="001755A0">
        <w:rPr>
          <w:rFonts w:hint="cs"/>
          <w:rtl/>
        </w:rPr>
        <w:t>!</w:t>
      </w:r>
    </w:p>
    <w:p w14:paraId="6FE16C75" w14:textId="27720FCC" w:rsidR="00207A6F" w:rsidRDefault="00207A6F" w:rsidP="00C27C28">
      <w:pPr>
        <w:pStyle w:val="ListParagraph"/>
        <w:numPr>
          <w:ilvl w:val="0"/>
          <w:numId w:val="41"/>
        </w:numPr>
      </w:pPr>
      <w:r>
        <w:rPr>
          <w:rFonts w:hint="cs"/>
          <w:rtl/>
        </w:rPr>
        <w:t>اعضاي گروه با هم دوست، رفيق و مهربان هستند. اما در عرصه وظايف و تكاليف هر مسامحه و كوتاهي جرم محسوب مي‌شود و به جهت اولويّت «رضايت خدا» بر «رضايت همكار» با شدّت و غضب مواجه خواهد بود</w:t>
      </w:r>
      <w:r w:rsidR="005A368E">
        <w:rPr>
          <w:rFonts w:hint="cs"/>
          <w:rtl/>
        </w:rPr>
        <w:t>.</w:t>
      </w:r>
      <w:r w:rsidR="00D22251">
        <w:rPr>
          <w:rFonts w:hint="cs"/>
          <w:rtl/>
        </w:rPr>
        <w:t xml:space="preserve"> ساير اعضاي گروه هم‌پيمان شده و با عضو خاطي برخورد خواهند كرد.</w:t>
      </w:r>
    </w:p>
    <w:p w14:paraId="360ABA84" w14:textId="16CADFAC" w:rsidR="00C12E38" w:rsidRDefault="00FD2129" w:rsidP="00C27C28">
      <w:pPr>
        <w:pStyle w:val="ListParagraph"/>
        <w:numPr>
          <w:ilvl w:val="0"/>
          <w:numId w:val="41"/>
        </w:numPr>
      </w:pPr>
      <w:r>
        <w:rPr>
          <w:rFonts w:hint="cs"/>
          <w:rtl/>
        </w:rPr>
        <w:t xml:space="preserve">تمام اين ضوابط و قوانين در آغاز همكاري به اطلاع رسيده و هر كدام از اعضاي گروه ضمن تعهّد شفاهي، به صورت كتبي نيز متعهد مي‌شوند، تا </w:t>
      </w:r>
      <w:r w:rsidR="00E552B8">
        <w:rPr>
          <w:rFonts w:hint="cs"/>
          <w:rtl/>
        </w:rPr>
        <w:t xml:space="preserve">در صورت نياز </w:t>
      </w:r>
      <w:r>
        <w:rPr>
          <w:rFonts w:hint="cs"/>
          <w:rtl/>
        </w:rPr>
        <w:t>بتوان به صورت قانوني</w:t>
      </w:r>
      <w:r w:rsidR="00E552B8">
        <w:rPr>
          <w:rFonts w:hint="cs"/>
          <w:rtl/>
        </w:rPr>
        <w:t xml:space="preserve"> هم</w:t>
      </w:r>
      <w:r>
        <w:rPr>
          <w:rFonts w:hint="cs"/>
          <w:rtl/>
        </w:rPr>
        <w:t xml:space="preserve"> پيگيري كرد.</w:t>
      </w:r>
    </w:p>
    <w:p w14:paraId="54A23717" w14:textId="321DDC2A" w:rsidR="00C7552C" w:rsidRDefault="00C7552C" w:rsidP="00C7552C">
      <w:pPr>
        <w:spacing w:before="480" w:after="0"/>
        <w:jc w:val="right"/>
        <w:rPr>
          <w:rtl/>
        </w:rPr>
      </w:pPr>
      <w:r>
        <w:rPr>
          <w:rFonts w:hint="cs"/>
          <w:rtl/>
        </w:rPr>
        <w:t>نُفوّض أمرنا إلي الله</w:t>
      </w:r>
      <w:r w:rsidR="004574A8">
        <w:rPr>
          <w:rFonts w:hint="cs"/>
          <w:rtl/>
        </w:rPr>
        <w:t>،</w:t>
      </w:r>
      <w:r>
        <w:rPr>
          <w:rFonts w:hint="cs"/>
          <w:rtl/>
        </w:rPr>
        <w:t xml:space="preserve"> إن</w:t>
      </w:r>
      <w:r w:rsidR="004574A8">
        <w:rPr>
          <w:rFonts w:hint="cs"/>
          <w:rtl/>
        </w:rPr>
        <w:t>ّ</w:t>
      </w:r>
      <w:r>
        <w:rPr>
          <w:rFonts w:hint="cs"/>
          <w:rtl/>
        </w:rPr>
        <w:t xml:space="preserve"> الله بصير</w:t>
      </w:r>
      <w:r w:rsidR="004574A8">
        <w:rPr>
          <w:rFonts w:hint="cs"/>
          <w:rtl/>
        </w:rPr>
        <w:t>ٌ</w:t>
      </w:r>
      <w:r>
        <w:rPr>
          <w:rFonts w:hint="cs"/>
          <w:rtl/>
        </w:rPr>
        <w:t xml:space="preserve"> بالعباد</w:t>
      </w:r>
    </w:p>
    <w:p w14:paraId="6E283EBA" w14:textId="77777777" w:rsidR="00C7552C" w:rsidRPr="006650AC" w:rsidRDefault="00C7552C" w:rsidP="00C7552C">
      <w:pPr>
        <w:spacing w:after="0"/>
        <w:jc w:val="right"/>
        <w:rPr>
          <w:rtl/>
        </w:rPr>
      </w:pPr>
      <w:r>
        <w:rPr>
          <w:rFonts w:hint="cs"/>
          <w:rtl/>
        </w:rPr>
        <w:t>تمّت: 8 شوّال 1445 هـ ق - قم المقدّسة</w:t>
      </w:r>
    </w:p>
    <w:p w14:paraId="18FB4974" w14:textId="77777777" w:rsidR="007F793C" w:rsidRPr="000354C1" w:rsidRDefault="000B0C74" w:rsidP="000354C1">
      <w:pPr>
        <w:spacing w:before="480" w:line="240" w:lineRule="auto"/>
        <w:ind w:firstLine="0"/>
        <w:jc w:val="center"/>
        <w:rPr>
          <w:sz w:val="24"/>
          <w:szCs w:val="32"/>
        </w:rPr>
      </w:pPr>
      <w:r w:rsidRPr="000354C1">
        <w:rPr>
          <w:sz w:val="24"/>
          <w:szCs w:val="32"/>
        </w:rPr>
        <w:sym w:font="AGA Arabesque" w:char="F040"/>
      </w:r>
      <w:r w:rsidRPr="000354C1">
        <w:rPr>
          <w:sz w:val="24"/>
          <w:szCs w:val="32"/>
        </w:rPr>
        <w:t xml:space="preserve"> </w:t>
      </w:r>
      <w:r w:rsidRPr="000354C1">
        <w:rPr>
          <w:sz w:val="24"/>
          <w:szCs w:val="32"/>
        </w:rPr>
        <w:sym w:font="AGA Arabesque" w:char="F040"/>
      </w:r>
      <w:r w:rsidRPr="000354C1">
        <w:rPr>
          <w:sz w:val="24"/>
          <w:szCs w:val="32"/>
        </w:rPr>
        <w:t xml:space="preserve"> </w:t>
      </w:r>
      <w:r w:rsidRPr="000354C1">
        <w:rPr>
          <w:sz w:val="24"/>
          <w:szCs w:val="32"/>
        </w:rPr>
        <w:sym w:font="AGA Arabesque" w:char="F040"/>
      </w:r>
    </w:p>
    <w:sectPr w:rsidR="007F793C" w:rsidRPr="000354C1" w:rsidSect="00024D73">
      <w:headerReference w:type="default" r:id="rId23"/>
      <w:footerReference w:type="default" r:id="rId24"/>
      <w:headerReference w:type="first" r:id="rId25"/>
      <w:footerReference w:type="first" r:id="rId26"/>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4E36" w14:textId="77777777" w:rsidR="001A4102" w:rsidRDefault="001A4102" w:rsidP="00024D73">
      <w:pPr>
        <w:spacing w:after="0" w:line="240" w:lineRule="auto"/>
      </w:pPr>
      <w:r>
        <w:separator/>
      </w:r>
    </w:p>
  </w:endnote>
  <w:endnote w:type="continuationSeparator" w:id="0">
    <w:p w14:paraId="57D16FD6" w14:textId="77777777" w:rsidR="001A4102" w:rsidRDefault="001A4102"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99C9"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6509DA62" wp14:editId="460BCCD3">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3EE5" w14:textId="66F12912"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804A17">
      <w:rPr>
        <w:rFonts w:ascii="Tunga" w:hAnsi="Tunga" w:cs="Tunga"/>
        <w:noProof/>
        <w:sz w:val="16"/>
        <w:szCs w:val="16"/>
      </w:rPr>
      <w:t>Mamary-Grvh-Ayndhngara-Movashah-Works.Docx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29F94" w14:textId="77777777" w:rsidR="001A4102" w:rsidRDefault="001A4102" w:rsidP="0032771C">
      <w:pPr>
        <w:spacing w:after="0" w:line="240" w:lineRule="auto"/>
        <w:ind w:firstLine="0"/>
      </w:pPr>
      <w:r>
        <w:separator/>
      </w:r>
    </w:p>
  </w:footnote>
  <w:footnote w:type="continuationSeparator" w:id="0">
    <w:p w14:paraId="5D7A7D71" w14:textId="77777777" w:rsidR="001A4102" w:rsidRDefault="001A4102"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E960" w14:textId="77777777" w:rsidR="007F793C" w:rsidRDefault="007F793C">
    <w:pPr>
      <w:pStyle w:val="Header"/>
    </w:pPr>
    <w:r>
      <w:rPr>
        <w:noProof/>
      </w:rPr>
      <mc:AlternateContent>
        <mc:Choice Requires="wps">
          <w:drawing>
            <wp:anchor distT="0" distB="0" distL="114300" distR="114300" simplePos="0" relativeHeight="251660288" behindDoc="1" locked="0" layoutInCell="1" allowOverlap="1" wp14:anchorId="1F585430" wp14:editId="1AA2725B">
              <wp:simplePos x="0" y="0"/>
              <wp:positionH relativeFrom="column">
                <wp:posOffset>-1314866</wp:posOffset>
              </wp:positionH>
              <wp:positionV relativeFrom="paragraph">
                <wp:posOffset>2649680</wp:posOffset>
              </wp:positionV>
              <wp:extent cx="8172000" cy="3824309"/>
              <wp:effectExtent l="171450" t="2343150" r="153035" b="2329180"/>
              <wp:wrapNone/>
              <wp:docPr id="4" name="Rectangle 4"/>
              <wp:cNvGraphicFramePr/>
              <a:graphic xmlns:a="http://schemas.openxmlformats.org/drawingml/2006/main">
                <a:graphicData uri="http://schemas.microsoft.com/office/word/2010/wordprocessingShape">
                  <wps:wsp>
                    <wps:cNvSpPr/>
                    <wps:spPr>
                      <a:xfrm rot="18900000">
                        <a:off x="0" y="0"/>
                        <a:ext cx="8172000" cy="38243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04126" w14:textId="77777777" w:rsidR="007F793C" w:rsidRPr="00FD042B" w:rsidRDefault="007F793C" w:rsidP="007F793C">
                          <w:pPr>
                            <w:jc w:val="center"/>
                            <w:rPr>
                              <w:rFonts w:cs="Titr"/>
                              <w:color w:val="FFFFCC"/>
                              <w:sz w:val="280"/>
                              <w:szCs w:val="320"/>
                            </w:rPr>
                          </w:pPr>
                          <w:r w:rsidRPr="00FD042B">
                            <w:rPr>
                              <w:rFonts w:cs="Titr" w:hint="cs"/>
                              <w:color w:val="FFFFCC"/>
                              <w:sz w:val="280"/>
                              <w:szCs w:val="320"/>
                              <w:rtl/>
                            </w:rPr>
                            <w:t>پيش‌نويس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85430" id="Rectangle 4" o:spid="_x0000_s1026" style="position:absolute;left:0;text-align:left;margin-left:-103.55pt;margin-top:208.65pt;width:643.45pt;height:301.15pt;rotation:-45;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" fillcolor="white [3212]" stroked="f" strokeweight="2pt">
              <v:textbox>
                <w:txbxContent>
                  <w:p w14:paraId="23F04126" w14:textId="77777777" w:rsidR="007F793C" w:rsidRPr="00FD042B" w:rsidRDefault="007F793C" w:rsidP="007F793C">
                    <w:pPr>
                      <w:jc w:val="center"/>
                      <w:rPr>
                        <w:rFonts w:cs="Titr"/>
                        <w:color w:val="FFFFCC"/>
                        <w:sz w:val="280"/>
                        <w:szCs w:val="320"/>
                      </w:rPr>
                    </w:pPr>
                    <w:r w:rsidRPr="00FD042B">
                      <w:rPr>
                        <w:rFonts w:cs="Titr" w:hint="cs"/>
                        <w:color w:val="FFFFCC"/>
                        <w:sz w:val="280"/>
                        <w:szCs w:val="320"/>
                        <w:rtl/>
                      </w:rPr>
                      <w:t>پيش‌نويس</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707E" w14:textId="3658A3B5" w:rsidR="00AF0164" w:rsidRPr="00AF0164" w:rsidRDefault="00FD042B"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4DBD91B8" wp14:editId="7C8C1C3A">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CEF4A"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7C34C2D2"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0F22E36F" w14:textId="77777777" w:rsidR="00D42D03" w:rsidRDefault="00655D27"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فروردين</w:t>
                          </w:r>
                          <w:r w:rsidR="00D42D03" w:rsidRPr="008B1317">
                            <w:rPr>
                              <w:rFonts w:cs="Titr" w:hint="cs"/>
                              <w:color w:val="548DD4" w:themeColor="text2" w:themeTint="99"/>
                              <w:sz w:val="12"/>
                              <w:szCs w:val="16"/>
                              <w:rtl/>
                            </w:rPr>
                            <w:t xml:space="preserve"> 140</w:t>
                          </w:r>
                          <w:r>
                            <w:rPr>
                              <w:rFonts w:cs="Titr" w:hint="cs"/>
                              <w:color w:val="548DD4" w:themeColor="text2" w:themeTint="99"/>
                              <w:sz w:val="12"/>
                              <w:szCs w:val="16"/>
                              <w:rtl/>
                            </w:rPr>
                            <w:t>3</w:t>
                          </w:r>
                        </w:p>
                        <w:p w14:paraId="487BD797"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520A9385"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D91B8" id="Rectangle 6" o:spid="_x0000_s1027"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PHhwIAAGI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" filled="f" stroked="f" strokeweight="2pt">
              <v:textbox inset=",0,0,0">
                <w:txbxContent>
                  <w:p w14:paraId="45BCEF4A"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7C34C2D2"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0F22E36F" w14:textId="77777777" w:rsidR="00D42D03" w:rsidRDefault="00655D27"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فروردين</w:t>
                    </w:r>
                    <w:r w:rsidR="00D42D03" w:rsidRPr="008B1317">
                      <w:rPr>
                        <w:rFonts w:cs="Titr" w:hint="cs"/>
                        <w:color w:val="548DD4" w:themeColor="text2" w:themeTint="99"/>
                        <w:sz w:val="12"/>
                        <w:szCs w:val="16"/>
                        <w:rtl/>
                      </w:rPr>
                      <w:t xml:space="preserve"> 140</w:t>
                    </w:r>
                    <w:r>
                      <w:rPr>
                        <w:rFonts w:cs="Titr" w:hint="cs"/>
                        <w:color w:val="548DD4" w:themeColor="text2" w:themeTint="99"/>
                        <w:sz w:val="12"/>
                        <w:szCs w:val="16"/>
                        <w:rtl/>
                      </w:rPr>
                      <w:t>3</w:t>
                    </w:r>
                  </w:p>
                  <w:p w14:paraId="487BD797"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520A9385"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v:textbox>
            </v:rect>
          </w:pict>
        </mc:Fallback>
      </mc:AlternateContent>
    </w:r>
  </w:p>
  <w:p w14:paraId="7BC64373" w14:textId="77777777" w:rsidR="00BD2810" w:rsidRDefault="00FF728A" w:rsidP="001843B4">
    <w:pPr>
      <w:pStyle w:val="Header"/>
      <w:ind w:firstLine="0"/>
      <w:jc w:val="center"/>
    </w:pPr>
    <w:r>
      <w:rPr>
        <w:noProof/>
      </w:rPr>
      <mc:AlternateContent>
        <mc:Choice Requires="wps">
          <w:drawing>
            <wp:anchor distT="0" distB="0" distL="114300" distR="114300" simplePos="0" relativeHeight="251662336" behindDoc="1" locked="0" layoutInCell="1" allowOverlap="1" wp14:anchorId="085A1AEA" wp14:editId="03C74A1E">
              <wp:simplePos x="0" y="0"/>
              <wp:positionH relativeFrom="column">
                <wp:posOffset>-1103587</wp:posOffset>
              </wp:positionH>
              <wp:positionV relativeFrom="paragraph">
                <wp:posOffset>2343151</wp:posOffset>
              </wp:positionV>
              <wp:extent cx="8172000" cy="3824309"/>
              <wp:effectExtent l="171450" t="2343150" r="153035" b="2329180"/>
              <wp:wrapNone/>
              <wp:docPr id="5" name="Rectangle 5"/>
              <wp:cNvGraphicFramePr/>
              <a:graphic xmlns:a="http://schemas.openxmlformats.org/drawingml/2006/main">
                <a:graphicData uri="http://schemas.microsoft.com/office/word/2010/wordprocessingShape">
                  <wps:wsp>
                    <wps:cNvSpPr/>
                    <wps:spPr>
                      <a:xfrm rot="18900000">
                        <a:off x="0" y="0"/>
                        <a:ext cx="8172000" cy="38243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C80CE" w14:textId="77777777" w:rsidR="00FF728A" w:rsidRPr="00FD042B" w:rsidRDefault="00FF728A" w:rsidP="00FF728A">
                          <w:pPr>
                            <w:jc w:val="center"/>
                            <w:rPr>
                              <w:rFonts w:cs="Titr"/>
                              <w:color w:val="FFFFCC"/>
                              <w:sz w:val="280"/>
                              <w:szCs w:val="320"/>
                            </w:rPr>
                          </w:pPr>
                          <w:r w:rsidRPr="00FD042B">
                            <w:rPr>
                              <w:rFonts w:cs="Titr" w:hint="cs"/>
                              <w:color w:val="FFFFCC"/>
                              <w:sz w:val="280"/>
                              <w:szCs w:val="320"/>
                              <w:rtl/>
                            </w:rPr>
                            <w:t>پيش‌نويس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A1AEA" id="Rectangle 5" o:spid="_x0000_s1028" style="position:absolute;left:0;text-align:left;margin-left:-86.9pt;margin-top:184.5pt;width:643.45pt;height:301.15pt;rotation:-45;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" fillcolor="white [3212]" stroked="f" strokeweight="2pt">
              <v:textbox>
                <w:txbxContent>
                  <w:p w14:paraId="3C7C80CE" w14:textId="77777777" w:rsidR="00FF728A" w:rsidRPr="00FD042B" w:rsidRDefault="00FF728A" w:rsidP="00FF728A">
                    <w:pPr>
                      <w:jc w:val="center"/>
                      <w:rPr>
                        <w:rFonts w:cs="Titr"/>
                        <w:color w:val="FFFFCC"/>
                        <w:sz w:val="280"/>
                        <w:szCs w:val="320"/>
                      </w:rPr>
                    </w:pPr>
                    <w:r w:rsidRPr="00FD042B">
                      <w:rPr>
                        <w:rFonts w:cs="Titr" w:hint="cs"/>
                        <w:color w:val="FFFFCC"/>
                        <w:sz w:val="280"/>
                        <w:szCs w:val="320"/>
                        <w:rtl/>
                      </w:rPr>
                      <w:t>پيش‌نويس</w:t>
                    </w:r>
                  </w:p>
                </w:txbxContent>
              </v:textbox>
            </v:rect>
          </w:pict>
        </mc:Fallback>
      </mc:AlternateContent>
    </w:r>
    <w:r w:rsidR="00AF0164">
      <w:rPr>
        <w:noProof/>
      </w:rPr>
      <w:drawing>
        <wp:inline distT="0" distB="0" distL="0" distR="0" wp14:anchorId="0F7322D7" wp14:editId="4F0C3F96">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B3B211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67475C"/>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557C4D05"/>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3"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7AB66699"/>
    <w:multiLevelType w:val="multilevel"/>
    <w:tmpl w:val="40C42DEC"/>
    <w:numStyleLink w:val="a"/>
  </w:abstractNum>
  <w:abstractNum w:abstractNumId="40"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8"/>
  </w:num>
  <w:num w:numId="3">
    <w:abstractNumId w:val="1"/>
  </w:num>
  <w:num w:numId="4">
    <w:abstractNumId w:val="4"/>
  </w:num>
  <w:num w:numId="5">
    <w:abstractNumId w:val="19"/>
  </w:num>
  <w:num w:numId="6">
    <w:abstractNumId w:val="17"/>
  </w:num>
  <w:num w:numId="7">
    <w:abstractNumId w:val="26"/>
  </w:num>
  <w:num w:numId="8">
    <w:abstractNumId w:val="14"/>
  </w:num>
  <w:num w:numId="9">
    <w:abstractNumId w:val="40"/>
  </w:num>
  <w:num w:numId="10">
    <w:abstractNumId w:val="0"/>
  </w:num>
  <w:num w:numId="11">
    <w:abstractNumId w:val="30"/>
  </w:num>
  <w:num w:numId="12">
    <w:abstractNumId w:val="8"/>
  </w:num>
  <w:num w:numId="13">
    <w:abstractNumId w:val="16"/>
  </w:num>
  <w:num w:numId="14">
    <w:abstractNumId w:val="38"/>
  </w:num>
  <w:num w:numId="15">
    <w:abstractNumId w:val="7"/>
  </w:num>
  <w:num w:numId="16">
    <w:abstractNumId w:val="12"/>
  </w:num>
  <w:num w:numId="17">
    <w:abstractNumId w:val="32"/>
  </w:num>
  <w:num w:numId="18">
    <w:abstractNumId w:val="5"/>
  </w:num>
  <w:num w:numId="19">
    <w:abstractNumId w:val="20"/>
  </w:num>
  <w:num w:numId="20">
    <w:abstractNumId w:val="2"/>
  </w:num>
  <w:num w:numId="21">
    <w:abstractNumId w:val="35"/>
  </w:num>
  <w:num w:numId="22">
    <w:abstractNumId w:val="22"/>
  </w:num>
  <w:num w:numId="23">
    <w:abstractNumId w:val="11"/>
  </w:num>
  <w:num w:numId="24">
    <w:abstractNumId w:val="31"/>
  </w:num>
  <w:num w:numId="25">
    <w:abstractNumId w:val="21"/>
  </w:num>
  <w:num w:numId="26">
    <w:abstractNumId w:val="10"/>
  </w:num>
  <w:num w:numId="27">
    <w:abstractNumId w:val="28"/>
  </w:num>
  <w:num w:numId="28">
    <w:abstractNumId w:val="39"/>
  </w:num>
  <w:num w:numId="29">
    <w:abstractNumId w:val="25"/>
  </w:num>
  <w:num w:numId="30">
    <w:abstractNumId w:val="33"/>
  </w:num>
  <w:num w:numId="31">
    <w:abstractNumId w:val="27"/>
  </w:num>
  <w:num w:numId="32">
    <w:abstractNumId w:val="23"/>
  </w:num>
  <w:num w:numId="33">
    <w:abstractNumId w:val="36"/>
  </w:num>
  <w:num w:numId="34">
    <w:abstractNumId w:val="3"/>
  </w:num>
  <w:num w:numId="35">
    <w:abstractNumId w:val="34"/>
  </w:num>
  <w:num w:numId="36">
    <w:abstractNumId w:val="15"/>
  </w:num>
  <w:num w:numId="37">
    <w:abstractNumId w:val="37"/>
  </w:num>
  <w:num w:numId="38">
    <w:abstractNumId w:val="9"/>
  </w:num>
  <w:num w:numId="39">
    <w:abstractNumId w:val="13"/>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F5"/>
    <w:rsid w:val="00000ADD"/>
    <w:rsid w:val="00007FC6"/>
    <w:rsid w:val="000111BD"/>
    <w:rsid w:val="00011D5C"/>
    <w:rsid w:val="00012240"/>
    <w:rsid w:val="00022CDC"/>
    <w:rsid w:val="00024D73"/>
    <w:rsid w:val="000354C1"/>
    <w:rsid w:val="00043A29"/>
    <w:rsid w:val="00056BBC"/>
    <w:rsid w:val="000628A3"/>
    <w:rsid w:val="00063A0A"/>
    <w:rsid w:val="00064285"/>
    <w:rsid w:val="000652A9"/>
    <w:rsid w:val="00066E23"/>
    <w:rsid w:val="00076387"/>
    <w:rsid w:val="00076656"/>
    <w:rsid w:val="0008449D"/>
    <w:rsid w:val="000A5D89"/>
    <w:rsid w:val="000B0C74"/>
    <w:rsid w:val="000B6E36"/>
    <w:rsid w:val="000E42A6"/>
    <w:rsid w:val="000F3777"/>
    <w:rsid w:val="000F429F"/>
    <w:rsid w:val="000F5C31"/>
    <w:rsid w:val="00101DF4"/>
    <w:rsid w:val="0010570E"/>
    <w:rsid w:val="001115A8"/>
    <w:rsid w:val="0011280B"/>
    <w:rsid w:val="001234E3"/>
    <w:rsid w:val="001238CC"/>
    <w:rsid w:val="00124895"/>
    <w:rsid w:val="00125271"/>
    <w:rsid w:val="001254BB"/>
    <w:rsid w:val="00125841"/>
    <w:rsid w:val="0012599A"/>
    <w:rsid w:val="00134417"/>
    <w:rsid w:val="00135277"/>
    <w:rsid w:val="00136BCC"/>
    <w:rsid w:val="001424D6"/>
    <w:rsid w:val="00147FC0"/>
    <w:rsid w:val="00150689"/>
    <w:rsid w:val="00150937"/>
    <w:rsid w:val="00150E05"/>
    <w:rsid w:val="00151AE1"/>
    <w:rsid w:val="0015710D"/>
    <w:rsid w:val="001604D5"/>
    <w:rsid w:val="00165626"/>
    <w:rsid w:val="00172672"/>
    <w:rsid w:val="001742CC"/>
    <w:rsid w:val="0017498A"/>
    <w:rsid w:val="001755A0"/>
    <w:rsid w:val="00175E3F"/>
    <w:rsid w:val="001843B4"/>
    <w:rsid w:val="00186B21"/>
    <w:rsid w:val="00187DC7"/>
    <w:rsid w:val="00192FA7"/>
    <w:rsid w:val="001A3BA3"/>
    <w:rsid w:val="001A4102"/>
    <w:rsid w:val="001A5AC6"/>
    <w:rsid w:val="001C04EC"/>
    <w:rsid w:val="001C125D"/>
    <w:rsid w:val="001C3B01"/>
    <w:rsid w:val="001C56B5"/>
    <w:rsid w:val="001D56A4"/>
    <w:rsid w:val="001D618A"/>
    <w:rsid w:val="001D64D6"/>
    <w:rsid w:val="001E433D"/>
    <w:rsid w:val="001E4F9A"/>
    <w:rsid w:val="001E6DDE"/>
    <w:rsid w:val="001F1F07"/>
    <w:rsid w:val="001F4EF9"/>
    <w:rsid w:val="001F4FB6"/>
    <w:rsid w:val="001F6B71"/>
    <w:rsid w:val="001F77A3"/>
    <w:rsid w:val="00204C2F"/>
    <w:rsid w:val="00207A6F"/>
    <w:rsid w:val="00207C84"/>
    <w:rsid w:val="00217C8B"/>
    <w:rsid w:val="0022589C"/>
    <w:rsid w:val="00226657"/>
    <w:rsid w:val="00234B7D"/>
    <w:rsid w:val="00243A4E"/>
    <w:rsid w:val="0025375C"/>
    <w:rsid w:val="002543B2"/>
    <w:rsid w:val="00257D3D"/>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D29D1"/>
    <w:rsid w:val="002E07AC"/>
    <w:rsid w:val="002E118C"/>
    <w:rsid w:val="002E54E2"/>
    <w:rsid w:val="002E7372"/>
    <w:rsid w:val="003075E5"/>
    <w:rsid w:val="003106A2"/>
    <w:rsid w:val="00322A87"/>
    <w:rsid w:val="0032771C"/>
    <w:rsid w:val="00334443"/>
    <w:rsid w:val="00337A8B"/>
    <w:rsid w:val="00340335"/>
    <w:rsid w:val="003413D8"/>
    <w:rsid w:val="00344667"/>
    <w:rsid w:val="00346D73"/>
    <w:rsid w:val="0034744E"/>
    <w:rsid w:val="003513D5"/>
    <w:rsid w:val="00352F74"/>
    <w:rsid w:val="0036629A"/>
    <w:rsid w:val="00366907"/>
    <w:rsid w:val="00367548"/>
    <w:rsid w:val="00371380"/>
    <w:rsid w:val="0037295B"/>
    <w:rsid w:val="003779EC"/>
    <w:rsid w:val="003818D0"/>
    <w:rsid w:val="0038264F"/>
    <w:rsid w:val="003B5D24"/>
    <w:rsid w:val="003C07FC"/>
    <w:rsid w:val="003C5537"/>
    <w:rsid w:val="003C75B8"/>
    <w:rsid w:val="003D266E"/>
    <w:rsid w:val="003F2473"/>
    <w:rsid w:val="003F611D"/>
    <w:rsid w:val="00402249"/>
    <w:rsid w:val="00411D85"/>
    <w:rsid w:val="0042168C"/>
    <w:rsid w:val="00422991"/>
    <w:rsid w:val="004260D2"/>
    <w:rsid w:val="00431E48"/>
    <w:rsid w:val="00440160"/>
    <w:rsid w:val="00442374"/>
    <w:rsid w:val="00446D68"/>
    <w:rsid w:val="004522E2"/>
    <w:rsid w:val="004527E0"/>
    <w:rsid w:val="004574A8"/>
    <w:rsid w:val="00470570"/>
    <w:rsid w:val="00475F75"/>
    <w:rsid w:val="00476DCD"/>
    <w:rsid w:val="00484715"/>
    <w:rsid w:val="00486184"/>
    <w:rsid w:val="00490568"/>
    <w:rsid w:val="00496A71"/>
    <w:rsid w:val="004A0A1D"/>
    <w:rsid w:val="004A2115"/>
    <w:rsid w:val="004A3FA4"/>
    <w:rsid w:val="004A5217"/>
    <w:rsid w:val="004A73C2"/>
    <w:rsid w:val="004A7A2D"/>
    <w:rsid w:val="004A7D02"/>
    <w:rsid w:val="004B620D"/>
    <w:rsid w:val="004C330F"/>
    <w:rsid w:val="004C3F38"/>
    <w:rsid w:val="004D5F1B"/>
    <w:rsid w:val="004E2872"/>
    <w:rsid w:val="004E3A05"/>
    <w:rsid w:val="004E4AA9"/>
    <w:rsid w:val="004E549D"/>
    <w:rsid w:val="004F2972"/>
    <w:rsid w:val="004F3571"/>
    <w:rsid w:val="004F4160"/>
    <w:rsid w:val="00500692"/>
    <w:rsid w:val="005043F6"/>
    <w:rsid w:val="0050677D"/>
    <w:rsid w:val="00510056"/>
    <w:rsid w:val="005103C4"/>
    <w:rsid w:val="00520CDA"/>
    <w:rsid w:val="005237E4"/>
    <w:rsid w:val="00527DEE"/>
    <w:rsid w:val="0053229C"/>
    <w:rsid w:val="00546C49"/>
    <w:rsid w:val="00552140"/>
    <w:rsid w:val="00552C1F"/>
    <w:rsid w:val="0055361C"/>
    <w:rsid w:val="00566EBC"/>
    <w:rsid w:val="005713CF"/>
    <w:rsid w:val="005719E0"/>
    <w:rsid w:val="005748F1"/>
    <w:rsid w:val="00580FA4"/>
    <w:rsid w:val="00584632"/>
    <w:rsid w:val="005932A9"/>
    <w:rsid w:val="00595628"/>
    <w:rsid w:val="005A2912"/>
    <w:rsid w:val="005A368E"/>
    <w:rsid w:val="005A5415"/>
    <w:rsid w:val="005B02CF"/>
    <w:rsid w:val="005B3B33"/>
    <w:rsid w:val="005C443F"/>
    <w:rsid w:val="005C60A6"/>
    <w:rsid w:val="005C65A8"/>
    <w:rsid w:val="005C7A64"/>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F60"/>
    <w:rsid w:val="00642D66"/>
    <w:rsid w:val="006448A1"/>
    <w:rsid w:val="00644902"/>
    <w:rsid w:val="00652790"/>
    <w:rsid w:val="00655D27"/>
    <w:rsid w:val="00656D77"/>
    <w:rsid w:val="006650AC"/>
    <w:rsid w:val="0066593C"/>
    <w:rsid w:val="006662BE"/>
    <w:rsid w:val="00671330"/>
    <w:rsid w:val="006726EC"/>
    <w:rsid w:val="00672B4F"/>
    <w:rsid w:val="00673F67"/>
    <w:rsid w:val="00675B2D"/>
    <w:rsid w:val="00676219"/>
    <w:rsid w:val="00685EA1"/>
    <w:rsid w:val="00687A46"/>
    <w:rsid w:val="0069052B"/>
    <w:rsid w:val="00694091"/>
    <w:rsid w:val="00696E2B"/>
    <w:rsid w:val="0069700C"/>
    <w:rsid w:val="006A043E"/>
    <w:rsid w:val="006A5ED4"/>
    <w:rsid w:val="006B24A1"/>
    <w:rsid w:val="006C123C"/>
    <w:rsid w:val="006C5FDB"/>
    <w:rsid w:val="006D6260"/>
    <w:rsid w:val="006E111A"/>
    <w:rsid w:val="006F0485"/>
    <w:rsid w:val="006F2F4A"/>
    <w:rsid w:val="007018CC"/>
    <w:rsid w:val="0070234B"/>
    <w:rsid w:val="0070434A"/>
    <w:rsid w:val="00713E2F"/>
    <w:rsid w:val="007172D2"/>
    <w:rsid w:val="00721E5E"/>
    <w:rsid w:val="007273E7"/>
    <w:rsid w:val="00727880"/>
    <w:rsid w:val="00740925"/>
    <w:rsid w:val="0074197C"/>
    <w:rsid w:val="00742D4B"/>
    <w:rsid w:val="00750F65"/>
    <w:rsid w:val="007618D8"/>
    <w:rsid w:val="007649DD"/>
    <w:rsid w:val="00767850"/>
    <w:rsid w:val="00770786"/>
    <w:rsid w:val="00780342"/>
    <w:rsid w:val="00793963"/>
    <w:rsid w:val="007942F6"/>
    <w:rsid w:val="00794FB6"/>
    <w:rsid w:val="007A1929"/>
    <w:rsid w:val="007A3A7B"/>
    <w:rsid w:val="007A5BAD"/>
    <w:rsid w:val="007A673A"/>
    <w:rsid w:val="007B22E9"/>
    <w:rsid w:val="007B3110"/>
    <w:rsid w:val="007C496F"/>
    <w:rsid w:val="007E1CE0"/>
    <w:rsid w:val="007F399B"/>
    <w:rsid w:val="007F793C"/>
    <w:rsid w:val="00804A17"/>
    <w:rsid w:val="00804A43"/>
    <w:rsid w:val="00811D74"/>
    <w:rsid w:val="00811F7A"/>
    <w:rsid w:val="008121D3"/>
    <w:rsid w:val="00815FCD"/>
    <w:rsid w:val="00816D6A"/>
    <w:rsid w:val="00817FCE"/>
    <w:rsid w:val="0083032C"/>
    <w:rsid w:val="00846BC0"/>
    <w:rsid w:val="0084789D"/>
    <w:rsid w:val="00850122"/>
    <w:rsid w:val="008546AB"/>
    <w:rsid w:val="00855861"/>
    <w:rsid w:val="00864123"/>
    <w:rsid w:val="0087040E"/>
    <w:rsid w:val="008741BD"/>
    <w:rsid w:val="00877BA5"/>
    <w:rsid w:val="00881241"/>
    <w:rsid w:val="00886163"/>
    <w:rsid w:val="0089409E"/>
    <w:rsid w:val="008964E2"/>
    <w:rsid w:val="008A03BE"/>
    <w:rsid w:val="008A1059"/>
    <w:rsid w:val="008A2D29"/>
    <w:rsid w:val="008A6A1E"/>
    <w:rsid w:val="008C2E94"/>
    <w:rsid w:val="008C7AE9"/>
    <w:rsid w:val="008D0303"/>
    <w:rsid w:val="008D04F7"/>
    <w:rsid w:val="008D5563"/>
    <w:rsid w:val="008D6580"/>
    <w:rsid w:val="008E1F95"/>
    <w:rsid w:val="008F105B"/>
    <w:rsid w:val="008F279C"/>
    <w:rsid w:val="0090462E"/>
    <w:rsid w:val="00905B7B"/>
    <w:rsid w:val="00906D49"/>
    <w:rsid w:val="00915E3F"/>
    <w:rsid w:val="00930DBC"/>
    <w:rsid w:val="00942E17"/>
    <w:rsid w:val="0094476A"/>
    <w:rsid w:val="009611AC"/>
    <w:rsid w:val="009728D4"/>
    <w:rsid w:val="00974278"/>
    <w:rsid w:val="0097714F"/>
    <w:rsid w:val="00981482"/>
    <w:rsid w:val="009A7D21"/>
    <w:rsid w:val="009B0D6B"/>
    <w:rsid w:val="009D57BD"/>
    <w:rsid w:val="009E1C55"/>
    <w:rsid w:val="009E2DB9"/>
    <w:rsid w:val="009E30A0"/>
    <w:rsid w:val="009E5AD1"/>
    <w:rsid w:val="009F4E3B"/>
    <w:rsid w:val="00A00171"/>
    <w:rsid w:val="00A01BF5"/>
    <w:rsid w:val="00A134E3"/>
    <w:rsid w:val="00A2206B"/>
    <w:rsid w:val="00A2529D"/>
    <w:rsid w:val="00A32965"/>
    <w:rsid w:val="00A46C40"/>
    <w:rsid w:val="00A60249"/>
    <w:rsid w:val="00A666A4"/>
    <w:rsid w:val="00A717BA"/>
    <w:rsid w:val="00A7463B"/>
    <w:rsid w:val="00A7732D"/>
    <w:rsid w:val="00A81AC9"/>
    <w:rsid w:val="00A84214"/>
    <w:rsid w:val="00A85E26"/>
    <w:rsid w:val="00A91756"/>
    <w:rsid w:val="00A91F18"/>
    <w:rsid w:val="00A95D13"/>
    <w:rsid w:val="00AA25ED"/>
    <w:rsid w:val="00AA47AE"/>
    <w:rsid w:val="00AA7C65"/>
    <w:rsid w:val="00AA7FC2"/>
    <w:rsid w:val="00AB0026"/>
    <w:rsid w:val="00AB0621"/>
    <w:rsid w:val="00AB0946"/>
    <w:rsid w:val="00AB3C44"/>
    <w:rsid w:val="00AC5432"/>
    <w:rsid w:val="00AC6518"/>
    <w:rsid w:val="00AD17DA"/>
    <w:rsid w:val="00AD5295"/>
    <w:rsid w:val="00AD7132"/>
    <w:rsid w:val="00AE2075"/>
    <w:rsid w:val="00AE6F7E"/>
    <w:rsid w:val="00AF0164"/>
    <w:rsid w:val="00AF1CC7"/>
    <w:rsid w:val="00AF2602"/>
    <w:rsid w:val="00AF73F5"/>
    <w:rsid w:val="00B03DE5"/>
    <w:rsid w:val="00B07651"/>
    <w:rsid w:val="00B150F1"/>
    <w:rsid w:val="00B17089"/>
    <w:rsid w:val="00B22DE8"/>
    <w:rsid w:val="00B23879"/>
    <w:rsid w:val="00B262B3"/>
    <w:rsid w:val="00B275C5"/>
    <w:rsid w:val="00B30BE1"/>
    <w:rsid w:val="00B36311"/>
    <w:rsid w:val="00B37390"/>
    <w:rsid w:val="00B4537F"/>
    <w:rsid w:val="00B624E4"/>
    <w:rsid w:val="00B631D9"/>
    <w:rsid w:val="00B65CF1"/>
    <w:rsid w:val="00B73618"/>
    <w:rsid w:val="00B83B7C"/>
    <w:rsid w:val="00B923FB"/>
    <w:rsid w:val="00BA5076"/>
    <w:rsid w:val="00BB2B18"/>
    <w:rsid w:val="00BB60DD"/>
    <w:rsid w:val="00BB6B02"/>
    <w:rsid w:val="00BB72EE"/>
    <w:rsid w:val="00BC0839"/>
    <w:rsid w:val="00BC6BDB"/>
    <w:rsid w:val="00BC7A0B"/>
    <w:rsid w:val="00BD009E"/>
    <w:rsid w:val="00BD2810"/>
    <w:rsid w:val="00BD7CE9"/>
    <w:rsid w:val="00BE650A"/>
    <w:rsid w:val="00BF0B53"/>
    <w:rsid w:val="00BF547C"/>
    <w:rsid w:val="00C005F8"/>
    <w:rsid w:val="00C12E38"/>
    <w:rsid w:val="00C1486E"/>
    <w:rsid w:val="00C16925"/>
    <w:rsid w:val="00C17F90"/>
    <w:rsid w:val="00C24C26"/>
    <w:rsid w:val="00C27C28"/>
    <w:rsid w:val="00C27CCC"/>
    <w:rsid w:val="00C43061"/>
    <w:rsid w:val="00C43C84"/>
    <w:rsid w:val="00C4646D"/>
    <w:rsid w:val="00C51B05"/>
    <w:rsid w:val="00C7552C"/>
    <w:rsid w:val="00C8745C"/>
    <w:rsid w:val="00C92B4B"/>
    <w:rsid w:val="00CA0D95"/>
    <w:rsid w:val="00CA319F"/>
    <w:rsid w:val="00CB1EB4"/>
    <w:rsid w:val="00CB46ED"/>
    <w:rsid w:val="00CB4B8D"/>
    <w:rsid w:val="00CB704A"/>
    <w:rsid w:val="00CC3FBC"/>
    <w:rsid w:val="00CC4A49"/>
    <w:rsid w:val="00CC4C87"/>
    <w:rsid w:val="00CC5F72"/>
    <w:rsid w:val="00CC782E"/>
    <w:rsid w:val="00CD470D"/>
    <w:rsid w:val="00CF609A"/>
    <w:rsid w:val="00D024E5"/>
    <w:rsid w:val="00D12516"/>
    <w:rsid w:val="00D13233"/>
    <w:rsid w:val="00D22251"/>
    <w:rsid w:val="00D26F8C"/>
    <w:rsid w:val="00D422BA"/>
    <w:rsid w:val="00D42D03"/>
    <w:rsid w:val="00D431EA"/>
    <w:rsid w:val="00D473DC"/>
    <w:rsid w:val="00D509C0"/>
    <w:rsid w:val="00D569DD"/>
    <w:rsid w:val="00D639E6"/>
    <w:rsid w:val="00D63C1A"/>
    <w:rsid w:val="00D67F63"/>
    <w:rsid w:val="00D831CC"/>
    <w:rsid w:val="00D84E4A"/>
    <w:rsid w:val="00D85519"/>
    <w:rsid w:val="00D9534B"/>
    <w:rsid w:val="00D96A91"/>
    <w:rsid w:val="00D9757D"/>
    <w:rsid w:val="00DA64B4"/>
    <w:rsid w:val="00DB0851"/>
    <w:rsid w:val="00DB31FF"/>
    <w:rsid w:val="00DC1D1A"/>
    <w:rsid w:val="00DC32A6"/>
    <w:rsid w:val="00DC4E14"/>
    <w:rsid w:val="00DE1C46"/>
    <w:rsid w:val="00DE3866"/>
    <w:rsid w:val="00DE3E4E"/>
    <w:rsid w:val="00DF0764"/>
    <w:rsid w:val="00DF093D"/>
    <w:rsid w:val="00DF3031"/>
    <w:rsid w:val="00E01542"/>
    <w:rsid w:val="00E03BFA"/>
    <w:rsid w:val="00E05430"/>
    <w:rsid w:val="00E21250"/>
    <w:rsid w:val="00E22C0E"/>
    <w:rsid w:val="00E23011"/>
    <w:rsid w:val="00E2340E"/>
    <w:rsid w:val="00E24DD7"/>
    <w:rsid w:val="00E3488A"/>
    <w:rsid w:val="00E354D7"/>
    <w:rsid w:val="00E361B2"/>
    <w:rsid w:val="00E369C6"/>
    <w:rsid w:val="00E37292"/>
    <w:rsid w:val="00E40F5E"/>
    <w:rsid w:val="00E50269"/>
    <w:rsid w:val="00E552B8"/>
    <w:rsid w:val="00E6482E"/>
    <w:rsid w:val="00E747A6"/>
    <w:rsid w:val="00E750F4"/>
    <w:rsid w:val="00E90164"/>
    <w:rsid w:val="00E95EF8"/>
    <w:rsid w:val="00EA01E8"/>
    <w:rsid w:val="00EA3DA8"/>
    <w:rsid w:val="00EB125D"/>
    <w:rsid w:val="00EB3BDC"/>
    <w:rsid w:val="00EB478C"/>
    <w:rsid w:val="00EB6815"/>
    <w:rsid w:val="00EC2701"/>
    <w:rsid w:val="00ED76B9"/>
    <w:rsid w:val="00EE4893"/>
    <w:rsid w:val="00EE6F79"/>
    <w:rsid w:val="00EE796E"/>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777A"/>
    <w:rsid w:val="00F52FF4"/>
    <w:rsid w:val="00F565FD"/>
    <w:rsid w:val="00F56E84"/>
    <w:rsid w:val="00F6705D"/>
    <w:rsid w:val="00F7423A"/>
    <w:rsid w:val="00F769F5"/>
    <w:rsid w:val="00F77757"/>
    <w:rsid w:val="00F82910"/>
    <w:rsid w:val="00F8650B"/>
    <w:rsid w:val="00FA548B"/>
    <w:rsid w:val="00FA552A"/>
    <w:rsid w:val="00FC06B8"/>
    <w:rsid w:val="00FC14A5"/>
    <w:rsid w:val="00FC44D4"/>
    <w:rsid w:val="00FD042B"/>
    <w:rsid w:val="00FD2129"/>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7BF21"/>
  <w15:docId w15:val="{B1B3690F-6FA9-410B-9DCD-1F8C379A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8;&#1575;&#1583;%20&#1662;&#1610;&#1588;&#8204;&#1606;&#1608;&#1610;&#158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C12CD-C420-4579-B9F4-B4B5D3AFB14C}" type="doc">
      <dgm:prSet loTypeId="urn:microsoft.com/office/officeart/2005/8/layout/StepDownProcess" loCatId="process" qsTypeId="urn:microsoft.com/office/officeart/2005/8/quickstyle/3d1" qsCatId="3D" csTypeId="urn:microsoft.com/office/officeart/2005/8/colors/colorful5" csCatId="colorful" phldr="1"/>
      <dgm:spPr/>
      <dgm:t>
        <a:bodyPr/>
        <a:lstStyle/>
        <a:p>
          <a:pPr rtl="1"/>
          <a:endParaRPr lang="fa-IR"/>
        </a:p>
      </dgm:t>
    </dgm:pt>
    <dgm:pt modelId="{1BE871B5-CC1E-49E1-9B42-E1E8894FFE01}">
      <dgm:prSet phldrT="[Text]"/>
      <dgm:spPr/>
      <dgm:t>
        <a:bodyPr/>
        <a:lstStyle/>
        <a:p>
          <a:pPr rtl="1"/>
          <a:r>
            <a:rPr lang="fa-IR" b="1">
              <a:cs typeface="Zar" panose="00000400000000000000" pitchFamily="2" charset="-78"/>
            </a:rPr>
            <a:t>مسئله‌شناسي</a:t>
          </a:r>
        </a:p>
      </dgm:t>
    </dgm:pt>
    <dgm:pt modelId="{0CCF4D1A-E07E-4A19-AE6C-C5A627704AE0}" type="parTrans" cxnId="{97598CD2-96F0-434D-AA61-F7AC092BE17E}">
      <dgm:prSet/>
      <dgm:spPr/>
      <dgm:t>
        <a:bodyPr/>
        <a:lstStyle/>
        <a:p>
          <a:pPr rtl="1"/>
          <a:endParaRPr lang="fa-IR" b="1">
            <a:cs typeface="Zar" panose="00000400000000000000" pitchFamily="2" charset="-78"/>
          </a:endParaRPr>
        </a:p>
      </dgm:t>
    </dgm:pt>
    <dgm:pt modelId="{6344B0AF-A212-409D-9E47-A0EB34CC2DC9}" type="sibTrans" cxnId="{97598CD2-96F0-434D-AA61-F7AC092BE17E}">
      <dgm:prSet/>
      <dgm:spPr/>
      <dgm:t>
        <a:bodyPr/>
        <a:lstStyle/>
        <a:p>
          <a:pPr rtl="1"/>
          <a:endParaRPr lang="fa-IR" b="1">
            <a:cs typeface="Zar" panose="00000400000000000000" pitchFamily="2" charset="-78"/>
          </a:endParaRPr>
        </a:p>
      </dgm:t>
    </dgm:pt>
    <dgm:pt modelId="{98C81271-01CC-4182-AD62-C465AA51FD58}">
      <dgm:prSet phldrT="[Text]"/>
      <dgm:spPr/>
      <dgm:t>
        <a:bodyPr/>
        <a:lstStyle/>
        <a:p>
          <a:pPr rtl="1"/>
          <a:r>
            <a:rPr lang="fa-IR" b="1">
              <a:cs typeface="Zar" panose="00000400000000000000" pitchFamily="2" charset="-78"/>
            </a:rPr>
            <a:t>گذشته‌پژوهي</a:t>
          </a:r>
        </a:p>
      </dgm:t>
    </dgm:pt>
    <dgm:pt modelId="{4027F219-766E-458B-82E3-9CD1A4372962}" type="parTrans" cxnId="{1FCE17C6-EEAA-43C6-A767-36BF85B3BC1D}">
      <dgm:prSet/>
      <dgm:spPr/>
      <dgm:t>
        <a:bodyPr/>
        <a:lstStyle/>
        <a:p>
          <a:pPr rtl="1"/>
          <a:endParaRPr lang="fa-IR" b="1">
            <a:cs typeface="Zar" panose="00000400000000000000" pitchFamily="2" charset="-78"/>
          </a:endParaRPr>
        </a:p>
      </dgm:t>
    </dgm:pt>
    <dgm:pt modelId="{91082EFB-078B-4F73-A2A1-C8303C26A113}" type="sibTrans" cxnId="{1FCE17C6-EEAA-43C6-A767-36BF85B3BC1D}">
      <dgm:prSet/>
      <dgm:spPr/>
      <dgm:t>
        <a:bodyPr/>
        <a:lstStyle/>
        <a:p>
          <a:pPr rtl="1"/>
          <a:endParaRPr lang="fa-IR" b="1">
            <a:cs typeface="Zar" panose="00000400000000000000" pitchFamily="2" charset="-78"/>
          </a:endParaRPr>
        </a:p>
      </dgm:t>
    </dgm:pt>
    <dgm:pt modelId="{D1853B45-5856-48D5-A7E0-9CAC1BA6B862}">
      <dgm:prSet phldrT="[Text]"/>
      <dgm:spPr/>
      <dgm:t>
        <a:bodyPr/>
        <a:lstStyle/>
        <a:p>
          <a:pPr rtl="1"/>
          <a:r>
            <a:rPr lang="fa-IR" b="1">
              <a:cs typeface="Zar" panose="00000400000000000000" pitchFamily="2" charset="-78"/>
            </a:rPr>
            <a:t>آينده‌نگاري</a:t>
          </a:r>
        </a:p>
      </dgm:t>
    </dgm:pt>
    <dgm:pt modelId="{06226A49-A024-4C4C-8E01-4648A5FBAF54}" type="parTrans" cxnId="{2BDDCDE7-DE18-49EA-8FA1-D00FFE26D8A9}">
      <dgm:prSet/>
      <dgm:spPr/>
      <dgm:t>
        <a:bodyPr/>
        <a:lstStyle/>
        <a:p>
          <a:pPr rtl="1"/>
          <a:endParaRPr lang="fa-IR" b="1">
            <a:cs typeface="Zar" panose="00000400000000000000" pitchFamily="2" charset="-78"/>
          </a:endParaRPr>
        </a:p>
      </dgm:t>
    </dgm:pt>
    <dgm:pt modelId="{A18721A6-DC8B-4C03-8C5D-6E87C99D623B}" type="sibTrans" cxnId="{2BDDCDE7-DE18-49EA-8FA1-D00FFE26D8A9}">
      <dgm:prSet/>
      <dgm:spPr/>
      <dgm:t>
        <a:bodyPr/>
        <a:lstStyle/>
        <a:p>
          <a:pPr rtl="1"/>
          <a:endParaRPr lang="fa-IR" b="1">
            <a:cs typeface="Zar" panose="00000400000000000000" pitchFamily="2" charset="-78"/>
          </a:endParaRPr>
        </a:p>
      </dgm:t>
    </dgm:pt>
    <dgm:pt modelId="{DBDCF06B-6549-40B7-90C4-31741CEE234C}" type="pres">
      <dgm:prSet presAssocID="{1D8C12CD-C420-4579-B9F4-B4B5D3AFB14C}" presName="rootnode" presStyleCnt="0">
        <dgm:presLayoutVars>
          <dgm:chMax/>
          <dgm:chPref/>
          <dgm:dir/>
          <dgm:animLvl val="lvl"/>
        </dgm:presLayoutVars>
      </dgm:prSet>
      <dgm:spPr/>
    </dgm:pt>
    <dgm:pt modelId="{6A7BD532-6320-405C-913D-680BE6961E6E}" type="pres">
      <dgm:prSet presAssocID="{1BE871B5-CC1E-49E1-9B42-E1E8894FFE01}" presName="composite" presStyleCnt="0"/>
      <dgm:spPr/>
    </dgm:pt>
    <dgm:pt modelId="{50927117-4402-4F6D-B22A-CEA0BA76A949}" type="pres">
      <dgm:prSet presAssocID="{1BE871B5-CC1E-49E1-9B42-E1E8894FFE01}" presName="bentUpArrow1" presStyleLbl="alignImgPlace1" presStyleIdx="0" presStyleCnt="2"/>
      <dgm:spPr/>
    </dgm:pt>
    <dgm:pt modelId="{933C5BF5-ADE8-468D-A1FE-60CBE16EB654}" type="pres">
      <dgm:prSet presAssocID="{1BE871B5-CC1E-49E1-9B42-E1E8894FFE01}" presName="ParentText" presStyleLbl="node1" presStyleIdx="0" presStyleCnt="3">
        <dgm:presLayoutVars>
          <dgm:chMax val="1"/>
          <dgm:chPref val="1"/>
          <dgm:bulletEnabled val="1"/>
        </dgm:presLayoutVars>
      </dgm:prSet>
      <dgm:spPr/>
    </dgm:pt>
    <dgm:pt modelId="{02CDDEA1-3021-4C6F-9C39-F295B20732AE}" type="pres">
      <dgm:prSet presAssocID="{1BE871B5-CC1E-49E1-9B42-E1E8894FFE01}" presName="ChildText" presStyleLbl="revTx" presStyleIdx="0" presStyleCnt="2">
        <dgm:presLayoutVars>
          <dgm:chMax val="0"/>
          <dgm:chPref val="0"/>
          <dgm:bulletEnabled val="1"/>
        </dgm:presLayoutVars>
      </dgm:prSet>
      <dgm:spPr/>
    </dgm:pt>
    <dgm:pt modelId="{0DF7C2C3-BC76-44A1-A31B-FE27E3378BB0}" type="pres">
      <dgm:prSet presAssocID="{6344B0AF-A212-409D-9E47-A0EB34CC2DC9}" presName="sibTrans" presStyleCnt="0"/>
      <dgm:spPr/>
    </dgm:pt>
    <dgm:pt modelId="{5FDE5A0A-A2BA-4023-88ED-BCA3C482681A}" type="pres">
      <dgm:prSet presAssocID="{98C81271-01CC-4182-AD62-C465AA51FD58}" presName="composite" presStyleCnt="0"/>
      <dgm:spPr/>
    </dgm:pt>
    <dgm:pt modelId="{1466675B-0E8D-4B91-9D3E-FB6EC51A7E77}" type="pres">
      <dgm:prSet presAssocID="{98C81271-01CC-4182-AD62-C465AA51FD58}" presName="bentUpArrow1" presStyleLbl="alignImgPlace1" presStyleIdx="1" presStyleCnt="2"/>
      <dgm:spPr/>
    </dgm:pt>
    <dgm:pt modelId="{02A9C048-81A2-4832-9E95-242BB2836274}" type="pres">
      <dgm:prSet presAssocID="{98C81271-01CC-4182-AD62-C465AA51FD58}" presName="ParentText" presStyleLbl="node1" presStyleIdx="1" presStyleCnt="3">
        <dgm:presLayoutVars>
          <dgm:chMax val="1"/>
          <dgm:chPref val="1"/>
          <dgm:bulletEnabled val="1"/>
        </dgm:presLayoutVars>
      </dgm:prSet>
      <dgm:spPr/>
    </dgm:pt>
    <dgm:pt modelId="{B7244438-F235-4884-A0EC-D6CE2BD602CB}" type="pres">
      <dgm:prSet presAssocID="{98C81271-01CC-4182-AD62-C465AA51FD58}" presName="ChildText" presStyleLbl="revTx" presStyleIdx="1" presStyleCnt="2">
        <dgm:presLayoutVars>
          <dgm:chMax val="0"/>
          <dgm:chPref val="0"/>
          <dgm:bulletEnabled val="1"/>
        </dgm:presLayoutVars>
      </dgm:prSet>
      <dgm:spPr/>
    </dgm:pt>
    <dgm:pt modelId="{744C247C-43AF-42D8-AC4E-783792845582}" type="pres">
      <dgm:prSet presAssocID="{91082EFB-078B-4F73-A2A1-C8303C26A113}" presName="sibTrans" presStyleCnt="0"/>
      <dgm:spPr/>
    </dgm:pt>
    <dgm:pt modelId="{7E68BF87-9F4B-4A28-99B5-B31640C75C37}" type="pres">
      <dgm:prSet presAssocID="{D1853B45-5856-48D5-A7E0-9CAC1BA6B862}" presName="composite" presStyleCnt="0"/>
      <dgm:spPr/>
    </dgm:pt>
    <dgm:pt modelId="{3EEAD8B9-8AA6-4D6B-899D-B7FEDA4F35BB}" type="pres">
      <dgm:prSet presAssocID="{D1853B45-5856-48D5-A7E0-9CAC1BA6B862}" presName="ParentText" presStyleLbl="node1" presStyleIdx="2" presStyleCnt="3">
        <dgm:presLayoutVars>
          <dgm:chMax val="1"/>
          <dgm:chPref val="1"/>
          <dgm:bulletEnabled val="1"/>
        </dgm:presLayoutVars>
      </dgm:prSet>
      <dgm:spPr/>
    </dgm:pt>
  </dgm:ptLst>
  <dgm:cxnLst>
    <dgm:cxn modelId="{0D1F853E-6FCE-4ECD-9D64-9A75586C78E0}" type="presOf" srcId="{1D8C12CD-C420-4579-B9F4-B4B5D3AFB14C}" destId="{DBDCF06B-6549-40B7-90C4-31741CEE234C}" srcOrd="0" destOrd="0" presId="urn:microsoft.com/office/officeart/2005/8/layout/StepDownProcess"/>
    <dgm:cxn modelId="{9328A06A-2EC7-4E64-9D5F-F1628F08F782}" type="presOf" srcId="{1BE871B5-CC1E-49E1-9B42-E1E8894FFE01}" destId="{933C5BF5-ADE8-468D-A1FE-60CBE16EB654}" srcOrd="0" destOrd="0" presId="urn:microsoft.com/office/officeart/2005/8/layout/StepDownProcess"/>
    <dgm:cxn modelId="{7673AE74-6208-4BB1-B256-133431001855}" type="presOf" srcId="{98C81271-01CC-4182-AD62-C465AA51FD58}" destId="{02A9C048-81A2-4832-9E95-242BB2836274}" srcOrd="0" destOrd="0" presId="urn:microsoft.com/office/officeart/2005/8/layout/StepDownProcess"/>
    <dgm:cxn modelId="{966FB6BB-A416-4B80-A552-C1A01198A943}" type="presOf" srcId="{D1853B45-5856-48D5-A7E0-9CAC1BA6B862}" destId="{3EEAD8B9-8AA6-4D6B-899D-B7FEDA4F35BB}" srcOrd="0" destOrd="0" presId="urn:microsoft.com/office/officeart/2005/8/layout/StepDownProcess"/>
    <dgm:cxn modelId="{1FCE17C6-EEAA-43C6-A767-36BF85B3BC1D}" srcId="{1D8C12CD-C420-4579-B9F4-B4B5D3AFB14C}" destId="{98C81271-01CC-4182-AD62-C465AA51FD58}" srcOrd="1" destOrd="0" parTransId="{4027F219-766E-458B-82E3-9CD1A4372962}" sibTransId="{91082EFB-078B-4F73-A2A1-C8303C26A113}"/>
    <dgm:cxn modelId="{97598CD2-96F0-434D-AA61-F7AC092BE17E}" srcId="{1D8C12CD-C420-4579-B9F4-B4B5D3AFB14C}" destId="{1BE871B5-CC1E-49E1-9B42-E1E8894FFE01}" srcOrd="0" destOrd="0" parTransId="{0CCF4D1A-E07E-4A19-AE6C-C5A627704AE0}" sibTransId="{6344B0AF-A212-409D-9E47-A0EB34CC2DC9}"/>
    <dgm:cxn modelId="{2BDDCDE7-DE18-49EA-8FA1-D00FFE26D8A9}" srcId="{1D8C12CD-C420-4579-B9F4-B4B5D3AFB14C}" destId="{D1853B45-5856-48D5-A7E0-9CAC1BA6B862}" srcOrd="2" destOrd="0" parTransId="{06226A49-A024-4C4C-8E01-4648A5FBAF54}" sibTransId="{A18721A6-DC8B-4C03-8C5D-6E87C99D623B}"/>
    <dgm:cxn modelId="{375E387C-59A8-475E-8095-D5103AD7FB23}" type="presParOf" srcId="{DBDCF06B-6549-40B7-90C4-31741CEE234C}" destId="{6A7BD532-6320-405C-913D-680BE6961E6E}" srcOrd="0" destOrd="0" presId="urn:microsoft.com/office/officeart/2005/8/layout/StepDownProcess"/>
    <dgm:cxn modelId="{9F018067-4BDB-4D40-B483-5367FADCADB1}" type="presParOf" srcId="{6A7BD532-6320-405C-913D-680BE6961E6E}" destId="{50927117-4402-4F6D-B22A-CEA0BA76A949}" srcOrd="0" destOrd="0" presId="urn:microsoft.com/office/officeart/2005/8/layout/StepDownProcess"/>
    <dgm:cxn modelId="{87033CA4-47A5-44AA-B0A0-C9782746175B}" type="presParOf" srcId="{6A7BD532-6320-405C-913D-680BE6961E6E}" destId="{933C5BF5-ADE8-468D-A1FE-60CBE16EB654}" srcOrd="1" destOrd="0" presId="urn:microsoft.com/office/officeart/2005/8/layout/StepDownProcess"/>
    <dgm:cxn modelId="{9CFC16E4-F077-48A7-9BDC-33208DDE478B}" type="presParOf" srcId="{6A7BD532-6320-405C-913D-680BE6961E6E}" destId="{02CDDEA1-3021-4C6F-9C39-F295B20732AE}" srcOrd="2" destOrd="0" presId="urn:microsoft.com/office/officeart/2005/8/layout/StepDownProcess"/>
    <dgm:cxn modelId="{4D1242B8-A734-41E8-B841-367C5063A5CB}" type="presParOf" srcId="{DBDCF06B-6549-40B7-90C4-31741CEE234C}" destId="{0DF7C2C3-BC76-44A1-A31B-FE27E3378BB0}" srcOrd="1" destOrd="0" presId="urn:microsoft.com/office/officeart/2005/8/layout/StepDownProcess"/>
    <dgm:cxn modelId="{0BDB9B33-5482-4B23-BC6F-BA65D1E4A3E7}" type="presParOf" srcId="{DBDCF06B-6549-40B7-90C4-31741CEE234C}" destId="{5FDE5A0A-A2BA-4023-88ED-BCA3C482681A}" srcOrd="2" destOrd="0" presId="urn:microsoft.com/office/officeart/2005/8/layout/StepDownProcess"/>
    <dgm:cxn modelId="{DE830250-B8A4-47F9-9A96-C0EB9D49D304}" type="presParOf" srcId="{5FDE5A0A-A2BA-4023-88ED-BCA3C482681A}" destId="{1466675B-0E8D-4B91-9D3E-FB6EC51A7E77}" srcOrd="0" destOrd="0" presId="urn:microsoft.com/office/officeart/2005/8/layout/StepDownProcess"/>
    <dgm:cxn modelId="{374C58F1-08BA-43D3-B7F2-79E681EAFA20}" type="presParOf" srcId="{5FDE5A0A-A2BA-4023-88ED-BCA3C482681A}" destId="{02A9C048-81A2-4832-9E95-242BB2836274}" srcOrd="1" destOrd="0" presId="urn:microsoft.com/office/officeart/2005/8/layout/StepDownProcess"/>
    <dgm:cxn modelId="{477255CB-9CAB-4B7E-9BE3-E13B4FA09477}" type="presParOf" srcId="{5FDE5A0A-A2BA-4023-88ED-BCA3C482681A}" destId="{B7244438-F235-4884-A0EC-D6CE2BD602CB}" srcOrd="2" destOrd="0" presId="urn:microsoft.com/office/officeart/2005/8/layout/StepDownProcess"/>
    <dgm:cxn modelId="{4E63523A-6657-4CD5-8DCA-694A18AE5167}" type="presParOf" srcId="{DBDCF06B-6549-40B7-90C4-31741CEE234C}" destId="{744C247C-43AF-42D8-AC4E-783792845582}" srcOrd="3" destOrd="0" presId="urn:microsoft.com/office/officeart/2005/8/layout/StepDownProcess"/>
    <dgm:cxn modelId="{6C3D17D7-31EB-4E89-A8DB-C37B21424F97}" type="presParOf" srcId="{DBDCF06B-6549-40B7-90C4-31741CEE234C}" destId="{7E68BF87-9F4B-4A28-99B5-B31640C75C37}" srcOrd="4" destOrd="0" presId="urn:microsoft.com/office/officeart/2005/8/layout/StepDownProcess"/>
    <dgm:cxn modelId="{6690F9BE-1E16-4C62-88EB-E5D7D4D0C641}" type="presParOf" srcId="{7E68BF87-9F4B-4A28-99B5-B31640C75C37}" destId="{3EEAD8B9-8AA6-4D6B-899D-B7FEDA4F35BB}" srcOrd="0"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63C942-7A46-466F-9C12-CF48B4BB623E}" type="doc">
      <dgm:prSet loTypeId="urn:microsoft.com/office/officeart/2005/8/layout/radial3" loCatId="cycle" qsTypeId="urn:microsoft.com/office/officeart/2005/8/quickstyle/3d1" qsCatId="3D" csTypeId="urn:microsoft.com/office/officeart/2005/8/colors/colorful5" csCatId="colorful" phldr="1"/>
      <dgm:spPr/>
      <dgm:t>
        <a:bodyPr/>
        <a:lstStyle/>
        <a:p>
          <a:pPr rtl="1"/>
          <a:endParaRPr lang="fa-IR"/>
        </a:p>
      </dgm:t>
    </dgm:pt>
    <dgm:pt modelId="{28687C3F-5920-48C2-9ADE-7859B3D989D5}">
      <dgm:prSet phldrT="[Text]"/>
      <dgm:spPr/>
      <dgm:t>
        <a:bodyPr/>
        <a:lstStyle/>
        <a:p>
          <a:pPr rtl="1"/>
          <a:r>
            <a:rPr lang="fa-IR" b="1">
              <a:cs typeface="Zar" panose="00000400000000000000" pitchFamily="2" charset="-78"/>
            </a:rPr>
            <a:t>آينده‌نگاري</a:t>
          </a:r>
        </a:p>
      </dgm:t>
    </dgm:pt>
    <dgm:pt modelId="{873DFA37-D820-432F-BD9B-CA0C88B0C484}" type="parTrans" cxnId="{66E85D14-99FC-4D01-A6C8-948EF93DA398}">
      <dgm:prSet/>
      <dgm:spPr/>
      <dgm:t>
        <a:bodyPr/>
        <a:lstStyle/>
        <a:p>
          <a:pPr rtl="1"/>
          <a:endParaRPr lang="fa-IR" b="1">
            <a:cs typeface="Zar" panose="00000400000000000000" pitchFamily="2" charset="-78"/>
          </a:endParaRPr>
        </a:p>
      </dgm:t>
    </dgm:pt>
    <dgm:pt modelId="{98080419-7B7F-43AF-A4A3-4ECA433A04C6}" type="sibTrans" cxnId="{66E85D14-99FC-4D01-A6C8-948EF93DA398}">
      <dgm:prSet/>
      <dgm:spPr/>
      <dgm:t>
        <a:bodyPr/>
        <a:lstStyle/>
        <a:p>
          <a:pPr rtl="1"/>
          <a:endParaRPr lang="fa-IR" b="1">
            <a:cs typeface="Zar" panose="00000400000000000000" pitchFamily="2" charset="-78"/>
          </a:endParaRPr>
        </a:p>
      </dgm:t>
    </dgm:pt>
    <dgm:pt modelId="{3687DABA-DF3D-4FC9-9425-8E1DFDAB2837}">
      <dgm:prSet phldrT="[Text]"/>
      <dgm:spPr/>
      <dgm:t>
        <a:bodyPr/>
        <a:lstStyle/>
        <a:p>
          <a:pPr rtl="1"/>
          <a:r>
            <a:rPr lang="fa-IR" b="1">
              <a:cs typeface="Zar" panose="00000400000000000000" pitchFamily="2" charset="-78"/>
            </a:rPr>
            <a:t>ايده‌پردازي</a:t>
          </a:r>
        </a:p>
      </dgm:t>
    </dgm:pt>
    <dgm:pt modelId="{58B22084-ED5C-4803-B3B5-588A5413D09F}" type="parTrans" cxnId="{EEF605D5-881A-48BE-A7CE-5F3B1A4D7A1E}">
      <dgm:prSet/>
      <dgm:spPr/>
      <dgm:t>
        <a:bodyPr/>
        <a:lstStyle/>
        <a:p>
          <a:pPr rtl="1"/>
          <a:endParaRPr lang="fa-IR" b="1">
            <a:cs typeface="Zar" panose="00000400000000000000" pitchFamily="2" charset="-78"/>
          </a:endParaRPr>
        </a:p>
      </dgm:t>
    </dgm:pt>
    <dgm:pt modelId="{34E6D3AC-0668-4107-9951-185481F5AB14}" type="sibTrans" cxnId="{EEF605D5-881A-48BE-A7CE-5F3B1A4D7A1E}">
      <dgm:prSet/>
      <dgm:spPr/>
      <dgm:t>
        <a:bodyPr/>
        <a:lstStyle/>
        <a:p>
          <a:pPr rtl="1"/>
          <a:endParaRPr lang="fa-IR" b="1">
            <a:cs typeface="Zar" panose="00000400000000000000" pitchFamily="2" charset="-78"/>
          </a:endParaRPr>
        </a:p>
      </dgm:t>
    </dgm:pt>
    <dgm:pt modelId="{F419E569-2AC4-4C91-A81F-9A5AEEAB77BD}">
      <dgm:prSet phldrT="[Text]"/>
      <dgm:spPr/>
      <dgm:t>
        <a:bodyPr/>
        <a:lstStyle/>
        <a:p>
          <a:pPr rtl="1"/>
          <a:r>
            <a:rPr lang="fa-IR" b="1">
              <a:cs typeface="Zar" panose="00000400000000000000" pitchFamily="2" charset="-78"/>
            </a:rPr>
            <a:t>دين‌پژوهي</a:t>
          </a:r>
        </a:p>
      </dgm:t>
    </dgm:pt>
    <dgm:pt modelId="{0D13C927-9ED2-4A74-ADFC-B5161545A085}" type="parTrans" cxnId="{13CB7179-B5B6-4096-B1FF-13C77392E483}">
      <dgm:prSet/>
      <dgm:spPr/>
      <dgm:t>
        <a:bodyPr/>
        <a:lstStyle/>
        <a:p>
          <a:pPr rtl="1"/>
          <a:endParaRPr lang="fa-IR" b="1">
            <a:cs typeface="Zar" panose="00000400000000000000" pitchFamily="2" charset="-78"/>
          </a:endParaRPr>
        </a:p>
      </dgm:t>
    </dgm:pt>
    <dgm:pt modelId="{500438C6-4496-4D88-9BB4-65D98340D277}" type="sibTrans" cxnId="{13CB7179-B5B6-4096-B1FF-13C77392E483}">
      <dgm:prSet/>
      <dgm:spPr/>
      <dgm:t>
        <a:bodyPr/>
        <a:lstStyle/>
        <a:p>
          <a:pPr rtl="1"/>
          <a:endParaRPr lang="fa-IR" b="1">
            <a:cs typeface="Zar" panose="00000400000000000000" pitchFamily="2" charset="-78"/>
          </a:endParaRPr>
        </a:p>
      </dgm:t>
    </dgm:pt>
    <dgm:pt modelId="{59C6E279-9D08-47C9-981D-40CDE0224182}">
      <dgm:prSet phldrT="[Text]"/>
      <dgm:spPr/>
      <dgm:t>
        <a:bodyPr/>
        <a:lstStyle/>
        <a:p>
          <a:pPr rtl="1"/>
          <a:r>
            <a:rPr lang="fa-IR" b="1">
              <a:cs typeface="Zar" panose="00000400000000000000" pitchFamily="2" charset="-78"/>
            </a:rPr>
            <a:t>هم‌بندي</a:t>
          </a:r>
        </a:p>
      </dgm:t>
    </dgm:pt>
    <dgm:pt modelId="{D24B6073-2C81-43EA-A94E-7529CA39ADA7}" type="parTrans" cxnId="{C0C6DE66-54EE-4266-AE14-B443BD7374BA}">
      <dgm:prSet/>
      <dgm:spPr/>
      <dgm:t>
        <a:bodyPr/>
        <a:lstStyle/>
        <a:p>
          <a:pPr rtl="1"/>
          <a:endParaRPr lang="fa-IR" b="1">
            <a:cs typeface="Zar" panose="00000400000000000000" pitchFamily="2" charset="-78"/>
          </a:endParaRPr>
        </a:p>
      </dgm:t>
    </dgm:pt>
    <dgm:pt modelId="{5F220337-ADFB-4BC6-A21B-92A451107F8B}" type="sibTrans" cxnId="{C0C6DE66-54EE-4266-AE14-B443BD7374BA}">
      <dgm:prSet/>
      <dgm:spPr/>
      <dgm:t>
        <a:bodyPr/>
        <a:lstStyle/>
        <a:p>
          <a:pPr rtl="1"/>
          <a:endParaRPr lang="fa-IR" b="1">
            <a:cs typeface="Zar" panose="00000400000000000000" pitchFamily="2" charset="-78"/>
          </a:endParaRPr>
        </a:p>
      </dgm:t>
    </dgm:pt>
    <dgm:pt modelId="{4C0D4950-D7DA-480F-A041-B22C0E0046B0}" type="pres">
      <dgm:prSet presAssocID="{BE63C942-7A46-466F-9C12-CF48B4BB623E}" presName="composite" presStyleCnt="0">
        <dgm:presLayoutVars>
          <dgm:chMax val="1"/>
          <dgm:dir/>
          <dgm:resizeHandles val="exact"/>
        </dgm:presLayoutVars>
      </dgm:prSet>
      <dgm:spPr/>
    </dgm:pt>
    <dgm:pt modelId="{F205AB31-6254-4473-8D26-1191C89E361A}" type="pres">
      <dgm:prSet presAssocID="{BE63C942-7A46-466F-9C12-CF48B4BB623E}" presName="radial" presStyleCnt="0">
        <dgm:presLayoutVars>
          <dgm:animLvl val="ctr"/>
        </dgm:presLayoutVars>
      </dgm:prSet>
      <dgm:spPr/>
    </dgm:pt>
    <dgm:pt modelId="{994F1255-F92E-4ED0-ACF9-B307CA7DCC69}" type="pres">
      <dgm:prSet presAssocID="{28687C3F-5920-48C2-9ADE-7859B3D989D5}" presName="centerShape" presStyleLbl="vennNode1" presStyleIdx="0" presStyleCnt="4"/>
      <dgm:spPr/>
    </dgm:pt>
    <dgm:pt modelId="{5BBB0175-3AFB-4C35-9710-6AF7F5FA204F}" type="pres">
      <dgm:prSet presAssocID="{3687DABA-DF3D-4FC9-9425-8E1DFDAB2837}" presName="node" presStyleLbl="vennNode1" presStyleIdx="1" presStyleCnt="4">
        <dgm:presLayoutVars>
          <dgm:bulletEnabled val="1"/>
        </dgm:presLayoutVars>
      </dgm:prSet>
      <dgm:spPr/>
    </dgm:pt>
    <dgm:pt modelId="{A1214E5C-3555-454B-9095-5B4A7A00FF4F}" type="pres">
      <dgm:prSet presAssocID="{F419E569-2AC4-4C91-A81F-9A5AEEAB77BD}" presName="node" presStyleLbl="vennNode1" presStyleIdx="2" presStyleCnt="4">
        <dgm:presLayoutVars>
          <dgm:bulletEnabled val="1"/>
        </dgm:presLayoutVars>
      </dgm:prSet>
      <dgm:spPr/>
    </dgm:pt>
    <dgm:pt modelId="{80E33977-58D1-446F-AF3A-6B1B36244CBF}" type="pres">
      <dgm:prSet presAssocID="{59C6E279-9D08-47C9-981D-40CDE0224182}" presName="node" presStyleLbl="vennNode1" presStyleIdx="3" presStyleCnt="4">
        <dgm:presLayoutVars>
          <dgm:bulletEnabled val="1"/>
        </dgm:presLayoutVars>
      </dgm:prSet>
      <dgm:spPr/>
    </dgm:pt>
  </dgm:ptLst>
  <dgm:cxnLst>
    <dgm:cxn modelId="{66E85D14-99FC-4D01-A6C8-948EF93DA398}" srcId="{BE63C942-7A46-466F-9C12-CF48B4BB623E}" destId="{28687C3F-5920-48C2-9ADE-7859B3D989D5}" srcOrd="0" destOrd="0" parTransId="{873DFA37-D820-432F-BD9B-CA0C88B0C484}" sibTransId="{98080419-7B7F-43AF-A4A3-4ECA433A04C6}"/>
    <dgm:cxn modelId="{EE6C031E-76E7-4164-A065-A37D294078D5}" type="presOf" srcId="{F419E569-2AC4-4C91-A81F-9A5AEEAB77BD}" destId="{A1214E5C-3555-454B-9095-5B4A7A00FF4F}" srcOrd="0" destOrd="0" presId="urn:microsoft.com/office/officeart/2005/8/layout/radial3"/>
    <dgm:cxn modelId="{C0C6DE66-54EE-4266-AE14-B443BD7374BA}" srcId="{28687C3F-5920-48C2-9ADE-7859B3D989D5}" destId="{59C6E279-9D08-47C9-981D-40CDE0224182}" srcOrd="2" destOrd="0" parTransId="{D24B6073-2C81-43EA-A94E-7529CA39ADA7}" sibTransId="{5F220337-ADFB-4BC6-A21B-92A451107F8B}"/>
    <dgm:cxn modelId="{B2105875-083C-4852-83F7-82C278C6CC8F}" type="presOf" srcId="{BE63C942-7A46-466F-9C12-CF48B4BB623E}" destId="{4C0D4950-D7DA-480F-A041-B22C0E0046B0}" srcOrd="0" destOrd="0" presId="urn:microsoft.com/office/officeart/2005/8/layout/radial3"/>
    <dgm:cxn modelId="{13CB7179-B5B6-4096-B1FF-13C77392E483}" srcId="{28687C3F-5920-48C2-9ADE-7859B3D989D5}" destId="{F419E569-2AC4-4C91-A81F-9A5AEEAB77BD}" srcOrd="1" destOrd="0" parTransId="{0D13C927-9ED2-4A74-ADFC-B5161545A085}" sibTransId="{500438C6-4496-4D88-9BB4-65D98340D277}"/>
    <dgm:cxn modelId="{D5E5F38C-0E1E-432F-A458-C952E0B1E069}" type="presOf" srcId="{28687C3F-5920-48C2-9ADE-7859B3D989D5}" destId="{994F1255-F92E-4ED0-ACF9-B307CA7DCC69}" srcOrd="0" destOrd="0" presId="urn:microsoft.com/office/officeart/2005/8/layout/radial3"/>
    <dgm:cxn modelId="{FA6C7A8D-1D01-4D61-BAC2-0526DA232EE3}" type="presOf" srcId="{3687DABA-DF3D-4FC9-9425-8E1DFDAB2837}" destId="{5BBB0175-3AFB-4C35-9710-6AF7F5FA204F}" srcOrd="0" destOrd="0" presId="urn:microsoft.com/office/officeart/2005/8/layout/radial3"/>
    <dgm:cxn modelId="{EEF605D5-881A-48BE-A7CE-5F3B1A4D7A1E}" srcId="{28687C3F-5920-48C2-9ADE-7859B3D989D5}" destId="{3687DABA-DF3D-4FC9-9425-8E1DFDAB2837}" srcOrd="0" destOrd="0" parTransId="{58B22084-ED5C-4803-B3B5-588A5413D09F}" sibTransId="{34E6D3AC-0668-4107-9951-185481F5AB14}"/>
    <dgm:cxn modelId="{A50359E1-3753-42B3-9315-915D78BC1858}" type="presOf" srcId="{59C6E279-9D08-47C9-981D-40CDE0224182}" destId="{80E33977-58D1-446F-AF3A-6B1B36244CBF}" srcOrd="0" destOrd="0" presId="urn:microsoft.com/office/officeart/2005/8/layout/radial3"/>
    <dgm:cxn modelId="{3E76109C-95B7-4BB6-B5F5-56DF68A68BE3}" type="presParOf" srcId="{4C0D4950-D7DA-480F-A041-B22C0E0046B0}" destId="{F205AB31-6254-4473-8D26-1191C89E361A}" srcOrd="0" destOrd="0" presId="urn:microsoft.com/office/officeart/2005/8/layout/radial3"/>
    <dgm:cxn modelId="{69C0027E-350C-4BE2-9B89-B3A7BE10DB3A}" type="presParOf" srcId="{F205AB31-6254-4473-8D26-1191C89E361A}" destId="{994F1255-F92E-4ED0-ACF9-B307CA7DCC69}" srcOrd="0" destOrd="0" presId="urn:microsoft.com/office/officeart/2005/8/layout/radial3"/>
    <dgm:cxn modelId="{82D2E93A-B911-4023-95B5-0B48551F438C}" type="presParOf" srcId="{F205AB31-6254-4473-8D26-1191C89E361A}" destId="{5BBB0175-3AFB-4C35-9710-6AF7F5FA204F}" srcOrd="1" destOrd="0" presId="urn:microsoft.com/office/officeart/2005/8/layout/radial3"/>
    <dgm:cxn modelId="{88753867-EBB5-479E-8C4C-92987BADF9E7}" type="presParOf" srcId="{F205AB31-6254-4473-8D26-1191C89E361A}" destId="{A1214E5C-3555-454B-9095-5B4A7A00FF4F}" srcOrd="2" destOrd="0" presId="urn:microsoft.com/office/officeart/2005/8/layout/radial3"/>
    <dgm:cxn modelId="{5E8E6E84-CACD-46D1-9B75-256AB0C52579}" type="presParOf" srcId="{F205AB31-6254-4473-8D26-1191C89E361A}" destId="{80E33977-58D1-446F-AF3A-6B1B36244CBF}" srcOrd="3" destOrd="0" presId="urn:microsoft.com/office/officeart/2005/8/layout/radial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B14D2C-D1B2-4E29-9DE7-17432C5599A9}" type="doc">
      <dgm:prSet loTypeId="urn:microsoft.com/office/officeart/2005/8/layout/orgChart1" loCatId="hierarchy" qsTypeId="urn:microsoft.com/office/officeart/2005/8/quickstyle/3d1" qsCatId="3D" csTypeId="urn:microsoft.com/office/officeart/2005/8/colors/colorful5" csCatId="colorful" phldr="1"/>
      <dgm:spPr/>
      <dgm:t>
        <a:bodyPr/>
        <a:lstStyle/>
        <a:p>
          <a:pPr rtl="1"/>
          <a:endParaRPr lang="fa-IR"/>
        </a:p>
      </dgm:t>
    </dgm:pt>
    <dgm:pt modelId="{5C27A13D-DA44-485F-A43F-EC0B69FF832F}">
      <dgm:prSet phldrT="[Text]" custT="1"/>
      <dgm:spPr/>
      <dgm:t>
        <a:bodyPr/>
        <a:lstStyle/>
        <a:p>
          <a:pPr rtl="1"/>
          <a:r>
            <a:rPr lang="fa-IR" sz="1100" b="1">
              <a:cs typeface="Zar" panose="00000400000000000000" pitchFamily="2" charset="-78"/>
            </a:rPr>
            <a:t>حسابرس و هماهنگ‌كننده</a:t>
          </a:r>
        </a:p>
      </dgm:t>
    </dgm:pt>
    <dgm:pt modelId="{43C90ACC-FDAB-48FE-8C4C-0553E4E23B3E}" type="parTrans" cxnId="{B0591217-1759-471A-89BB-08F65EE10DD6}">
      <dgm:prSet/>
      <dgm:spPr/>
      <dgm:t>
        <a:bodyPr/>
        <a:lstStyle/>
        <a:p>
          <a:pPr rtl="1"/>
          <a:endParaRPr lang="fa-IR" sz="1100" b="1">
            <a:cs typeface="Zar" panose="00000400000000000000" pitchFamily="2" charset="-78"/>
          </a:endParaRPr>
        </a:p>
      </dgm:t>
    </dgm:pt>
    <dgm:pt modelId="{BDCAC1EC-5257-4C5E-8011-8FA2F9E7726F}" type="sibTrans" cxnId="{B0591217-1759-471A-89BB-08F65EE10DD6}">
      <dgm:prSet/>
      <dgm:spPr/>
      <dgm:t>
        <a:bodyPr/>
        <a:lstStyle/>
        <a:p>
          <a:pPr rtl="1"/>
          <a:endParaRPr lang="fa-IR" sz="1100" b="1">
            <a:cs typeface="Zar" panose="00000400000000000000" pitchFamily="2" charset="-78"/>
          </a:endParaRPr>
        </a:p>
      </dgm:t>
    </dgm:pt>
    <dgm:pt modelId="{91445859-8930-4BD7-8646-32B2C9C7B466}">
      <dgm:prSet phldrT="[Text]" custT="1"/>
      <dgm:spPr>
        <a:solidFill>
          <a:srgbClr val="FF0000"/>
        </a:solidFill>
      </dgm:spPr>
      <dgm:t>
        <a:bodyPr/>
        <a:lstStyle/>
        <a:p>
          <a:pPr rtl="1"/>
          <a:r>
            <a:rPr lang="fa-IR" sz="1100" b="1">
              <a:cs typeface="Zar" panose="00000400000000000000" pitchFamily="2" charset="-78"/>
            </a:rPr>
            <a:t>مسئله‌شناس</a:t>
          </a:r>
        </a:p>
      </dgm:t>
    </dgm:pt>
    <dgm:pt modelId="{47772C20-C6F8-45EF-82AB-AF2D2AFFAE5F}" type="parTrans" cxnId="{571261CB-80ED-4B51-AA19-E659BD38DB66}">
      <dgm:prSet/>
      <dgm:spPr>
        <a:ln>
          <a:solidFill>
            <a:schemeClr val="accent2">
              <a:lumMod val="50000"/>
            </a:schemeClr>
          </a:solidFill>
        </a:ln>
      </dgm:spPr>
      <dgm:t>
        <a:bodyPr/>
        <a:lstStyle/>
        <a:p>
          <a:pPr rtl="1"/>
          <a:endParaRPr lang="fa-IR" sz="1100" b="1">
            <a:cs typeface="Zar" panose="00000400000000000000" pitchFamily="2" charset="-78"/>
          </a:endParaRPr>
        </a:p>
      </dgm:t>
    </dgm:pt>
    <dgm:pt modelId="{65755721-CAD8-4776-AEC3-FED804BD8F5F}" type="sibTrans" cxnId="{571261CB-80ED-4B51-AA19-E659BD38DB66}">
      <dgm:prSet/>
      <dgm:spPr/>
      <dgm:t>
        <a:bodyPr/>
        <a:lstStyle/>
        <a:p>
          <a:pPr rtl="1"/>
          <a:endParaRPr lang="fa-IR" sz="1100" b="1">
            <a:cs typeface="Zar" panose="00000400000000000000" pitchFamily="2" charset="-78"/>
          </a:endParaRPr>
        </a:p>
      </dgm:t>
    </dgm:pt>
    <dgm:pt modelId="{FE82CCE2-C322-45CB-B67F-038B302EBD68}">
      <dgm:prSet phldrT="[Text]" custT="1"/>
      <dgm:spPr/>
      <dgm:t>
        <a:bodyPr/>
        <a:lstStyle/>
        <a:p>
          <a:pPr rtl="1"/>
          <a:r>
            <a:rPr lang="fa-IR" sz="1100" b="1">
              <a:cs typeface="Zar" panose="00000400000000000000" pitchFamily="2" charset="-78"/>
            </a:rPr>
            <a:t>گذشته‌پژوه</a:t>
          </a:r>
        </a:p>
      </dgm:t>
    </dgm:pt>
    <dgm:pt modelId="{3EC82E69-BE40-40DE-A9D6-0FDBF7CA09B2}" type="parTrans" cxnId="{C46008BB-F98E-4FA2-A15C-CA98822102EE}">
      <dgm:prSet/>
      <dgm:spPr>
        <a:ln>
          <a:solidFill>
            <a:schemeClr val="accent2">
              <a:lumMod val="50000"/>
            </a:schemeClr>
          </a:solidFill>
        </a:ln>
      </dgm:spPr>
      <dgm:t>
        <a:bodyPr/>
        <a:lstStyle/>
        <a:p>
          <a:pPr rtl="1"/>
          <a:endParaRPr lang="fa-IR" sz="1100" b="1">
            <a:cs typeface="Zar" panose="00000400000000000000" pitchFamily="2" charset="-78"/>
          </a:endParaRPr>
        </a:p>
      </dgm:t>
    </dgm:pt>
    <dgm:pt modelId="{C1BA31C2-8011-49F1-8365-6E4448D9D3AC}" type="sibTrans" cxnId="{C46008BB-F98E-4FA2-A15C-CA98822102EE}">
      <dgm:prSet/>
      <dgm:spPr/>
      <dgm:t>
        <a:bodyPr/>
        <a:lstStyle/>
        <a:p>
          <a:pPr rtl="1"/>
          <a:endParaRPr lang="fa-IR" sz="1100" b="1">
            <a:cs typeface="Zar" panose="00000400000000000000" pitchFamily="2" charset="-78"/>
          </a:endParaRPr>
        </a:p>
      </dgm:t>
    </dgm:pt>
    <dgm:pt modelId="{4A374E19-8D20-4E36-A517-9CE221F55F65}">
      <dgm:prSet phldrT="[Text]" custT="1"/>
      <dgm:spPr>
        <a:solidFill>
          <a:schemeClr val="accent2">
            <a:lumMod val="75000"/>
          </a:schemeClr>
        </a:solidFill>
      </dgm:spPr>
      <dgm:t>
        <a:bodyPr/>
        <a:lstStyle/>
        <a:p>
          <a:pPr rtl="1"/>
          <a:r>
            <a:rPr lang="fa-IR" sz="1100" b="1">
              <a:cs typeface="Zar" panose="00000400000000000000" pitchFamily="2" charset="-78"/>
            </a:rPr>
            <a:t>منبع‌ياب</a:t>
          </a:r>
        </a:p>
      </dgm:t>
    </dgm:pt>
    <dgm:pt modelId="{10B1307D-D41A-4DA0-8BE9-317D48C1219A}" type="parTrans" cxnId="{A95C34F5-F495-42AB-B3D6-E5BCEA2FCB1A}">
      <dgm:prSet/>
      <dgm:spPr>
        <a:ln>
          <a:solidFill>
            <a:schemeClr val="accent2">
              <a:lumMod val="50000"/>
            </a:schemeClr>
          </a:solidFill>
        </a:ln>
      </dgm:spPr>
      <dgm:t>
        <a:bodyPr/>
        <a:lstStyle/>
        <a:p>
          <a:pPr rtl="1"/>
          <a:endParaRPr lang="fa-IR" sz="1100" b="1">
            <a:cs typeface="Zar" panose="00000400000000000000" pitchFamily="2" charset="-78"/>
          </a:endParaRPr>
        </a:p>
      </dgm:t>
    </dgm:pt>
    <dgm:pt modelId="{60A671DA-7EB9-47EA-95F2-8D348211A3CB}" type="sibTrans" cxnId="{A95C34F5-F495-42AB-B3D6-E5BCEA2FCB1A}">
      <dgm:prSet/>
      <dgm:spPr/>
      <dgm:t>
        <a:bodyPr/>
        <a:lstStyle/>
        <a:p>
          <a:pPr rtl="1"/>
          <a:endParaRPr lang="fa-IR" sz="1100" b="1">
            <a:cs typeface="Zar" panose="00000400000000000000" pitchFamily="2" charset="-78"/>
          </a:endParaRPr>
        </a:p>
      </dgm:t>
    </dgm:pt>
    <dgm:pt modelId="{A5A287E9-AD07-4ECF-83E8-75E6967F9252}" type="asst">
      <dgm:prSet custT="1"/>
      <dgm:spPr>
        <a:solidFill>
          <a:schemeClr val="accent3">
            <a:lumMod val="75000"/>
          </a:schemeClr>
        </a:solidFill>
      </dgm:spPr>
      <dgm:t>
        <a:bodyPr/>
        <a:lstStyle/>
        <a:p>
          <a:pPr rtl="1"/>
          <a:r>
            <a:rPr lang="fa-IR" sz="1100" b="1">
              <a:cs typeface="Zar" panose="00000400000000000000" pitchFamily="2" charset="-78"/>
            </a:rPr>
            <a:t>آينده‌نگار</a:t>
          </a:r>
        </a:p>
      </dgm:t>
    </dgm:pt>
    <dgm:pt modelId="{62122984-9672-4154-9D4D-5C3D7FE5442D}" type="parTrans" cxnId="{FCA6BF7F-8D88-40E2-85C1-74A298E2FCF1}">
      <dgm:prSet/>
      <dgm:spPr>
        <a:ln>
          <a:solidFill>
            <a:schemeClr val="accent2">
              <a:lumMod val="50000"/>
            </a:schemeClr>
          </a:solidFill>
        </a:ln>
      </dgm:spPr>
      <dgm:t>
        <a:bodyPr/>
        <a:lstStyle/>
        <a:p>
          <a:pPr rtl="1"/>
          <a:endParaRPr lang="fa-IR" sz="1100" b="1">
            <a:cs typeface="Zar" panose="00000400000000000000" pitchFamily="2" charset="-78"/>
          </a:endParaRPr>
        </a:p>
      </dgm:t>
    </dgm:pt>
    <dgm:pt modelId="{3EA898AB-6976-4BF4-8632-0D2362CDB5C4}" type="sibTrans" cxnId="{FCA6BF7F-8D88-40E2-85C1-74A298E2FCF1}">
      <dgm:prSet/>
      <dgm:spPr/>
      <dgm:t>
        <a:bodyPr/>
        <a:lstStyle/>
        <a:p>
          <a:pPr rtl="1"/>
          <a:endParaRPr lang="fa-IR" sz="1100" b="1">
            <a:cs typeface="Zar" panose="00000400000000000000" pitchFamily="2" charset="-78"/>
          </a:endParaRPr>
        </a:p>
      </dgm:t>
    </dgm:pt>
    <dgm:pt modelId="{003DCAAD-ABFE-4FCD-A930-0FB2B1AA53E6}" type="pres">
      <dgm:prSet presAssocID="{E2B14D2C-D1B2-4E29-9DE7-17432C5599A9}" presName="hierChild1" presStyleCnt="0">
        <dgm:presLayoutVars>
          <dgm:orgChart val="1"/>
          <dgm:chPref val="1"/>
          <dgm:dir/>
          <dgm:animOne val="branch"/>
          <dgm:animLvl val="lvl"/>
          <dgm:resizeHandles/>
        </dgm:presLayoutVars>
      </dgm:prSet>
      <dgm:spPr/>
    </dgm:pt>
    <dgm:pt modelId="{8C6C17F0-7667-40E6-89F7-A7FCC91DC8F5}" type="pres">
      <dgm:prSet presAssocID="{5C27A13D-DA44-485F-A43F-EC0B69FF832F}" presName="hierRoot1" presStyleCnt="0">
        <dgm:presLayoutVars>
          <dgm:hierBranch val="init"/>
        </dgm:presLayoutVars>
      </dgm:prSet>
      <dgm:spPr/>
    </dgm:pt>
    <dgm:pt modelId="{D4C54B0B-6512-4456-8823-1E67390AD4E5}" type="pres">
      <dgm:prSet presAssocID="{5C27A13D-DA44-485F-A43F-EC0B69FF832F}" presName="rootComposite1" presStyleCnt="0"/>
      <dgm:spPr/>
    </dgm:pt>
    <dgm:pt modelId="{9EACEECE-96E7-4070-8D43-BFC6B112F028}" type="pres">
      <dgm:prSet presAssocID="{5C27A13D-DA44-485F-A43F-EC0B69FF832F}" presName="rootText1" presStyleLbl="node0" presStyleIdx="0" presStyleCnt="1" custScaleX="178784">
        <dgm:presLayoutVars>
          <dgm:chPref val="3"/>
        </dgm:presLayoutVars>
      </dgm:prSet>
      <dgm:spPr/>
    </dgm:pt>
    <dgm:pt modelId="{B39DAE15-9AEA-4873-8237-069924D80E1C}" type="pres">
      <dgm:prSet presAssocID="{5C27A13D-DA44-485F-A43F-EC0B69FF832F}" presName="rootConnector1" presStyleLbl="node1" presStyleIdx="0" presStyleCnt="0"/>
      <dgm:spPr/>
    </dgm:pt>
    <dgm:pt modelId="{DFD26428-6E96-48D5-A645-9EB8201D0761}" type="pres">
      <dgm:prSet presAssocID="{5C27A13D-DA44-485F-A43F-EC0B69FF832F}" presName="hierChild2" presStyleCnt="0"/>
      <dgm:spPr/>
    </dgm:pt>
    <dgm:pt modelId="{A880B7E9-28A9-4757-BBAB-73B465BEEA09}" type="pres">
      <dgm:prSet presAssocID="{47772C20-C6F8-45EF-82AB-AF2D2AFFAE5F}" presName="Name37" presStyleLbl="parChTrans1D2" presStyleIdx="0" presStyleCnt="4"/>
      <dgm:spPr/>
    </dgm:pt>
    <dgm:pt modelId="{27034C3C-C2A7-41D7-A07E-C2D7945E05DA}" type="pres">
      <dgm:prSet presAssocID="{91445859-8930-4BD7-8646-32B2C9C7B466}" presName="hierRoot2" presStyleCnt="0">
        <dgm:presLayoutVars>
          <dgm:hierBranch val="init"/>
        </dgm:presLayoutVars>
      </dgm:prSet>
      <dgm:spPr/>
    </dgm:pt>
    <dgm:pt modelId="{618A1179-370C-46D6-B1A7-3FDB28C72318}" type="pres">
      <dgm:prSet presAssocID="{91445859-8930-4BD7-8646-32B2C9C7B466}" presName="rootComposite" presStyleCnt="0"/>
      <dgm:spPr/>
    </dgm:pt>
    <dgm:pt modelId="{9353FFBF-28AB-4ECC-98AB-491987D1118E}" type="pres">
      <dgm:prSet presAssocID="{91445859-8930-4BD7-8646-32B2C9C7B466}" presName="rootText" presStyleLbl="node2" presStyleIdx="0" presStyleCnt="3">
        <dgm:presLayoutVars>
          <dgm:chPref val="3"/>
        </dgm:presLayoutVars>
      </dgm:prSet>
      <dgm:spPr/>
    </dgm:pt>
    <dgm:pt modelId="{30F1FE76-27C2-4DC9-84AE-363D388AC4F2}" type="pres">
      <dgm:prSet presAssocID="{91445859-8930-4BD7-8646-32B2C9C7B466}" presName="rootConnector" presStyleLbl="node2" presStyleIdx="0" presStyleCnt="3"/>
      <dgm:spPr/>
    </dgm:pt>
    <dgm:pt modelId="{A54F813F-6021-4D27-9E2B-EC7FCBCCEFDA}" type="pres">
      <dgm:prSet presAssocID="{91445859-8930-4BD7-8646-32B2C9C7B466}" presName="hierChild4" presStyleCnt="0"/>
      <dgm:spPr/>
    </dgm:pt>
    <dgm:pt modelId="{283C07CE-DBEA-4643-A3A1-0D71ED850B29}" type="pres">
      <dgm:prSet presAssocID="{91445859-8930-4BD7-8646-32B2C9C7B466}" presName="hierChild5" presStyleCnt="0"/>
      <dgm:spPr/>
    </dgm:pt>
    <dgm:pt modelId="{08C1D5AF-5987-4467-B531-03EDB22F2FC8}" type="pres">
      <dgm:prSet presAssocID="{3EC82E69-BE40-40DE-A9D6-0FDBF7CA09B2}" presName="Name37" presStyleLbl="parChTrans1D2" presStyleIdx="1" presStyleCnt="4"/>
      <dgm:spPr/>
    </dgm:pt>
    <dgm:pt modelId="{BC483F67-5ECD-402E-BCA9-8BEBF47E5ECC}" type="pres">
      <dgm:prSet presAssocID="{FE82CCE2-C322-45CB-B67F-038B302EBD68}" presName="hierRoot2" presStyleCnt="0">
        <dgm:presLayoutVars>
          <dgm:hierBranch val="init"/>
        </dgm:presLayoutVars>
      </dgm:prSet>
      <dgm:spPr/>
    </dgm:pt>
    <dgm:pt modelId="{504040F6-4610-4FF9-A2D6-3D00BDB8F79B}" type="pres">
      <dgm:prSet presAssocID="{FE82CCE2-C322-45CB-B67F-038B302EBD68}" presName="rootComposite" presStyleCnt="0"/>
      <dgm:spPr/>
    </dgm:pt>
    <dgm:pt modelId="{324C3D09-C57D-495D-8D93-1563B601AA27}" type="pres">
      <dgm:prSet presAssocID="{FE82CCE2-C322-45CB-B67F-038B302EBD68}" presName="rootText" presStyleLbl="node2" presStyleIdx="1" presStyleCnt="3">
        <dgm:presLayoutVars>
          <dgm:chPref val="3"/>
        </dgm:presLayoutVars>
      </dgm:prSet>
      <dgm:spPr/>
    </dgm:pt>
    <dgm:pt modelId="{8309209B-2F8C-4E74-A094-4D17C1B18424}" type="pres">
      <dgm:prSet presAssocID="{FE82CCE2-C322-45CB-B67F-038B302EBD68}" presName="rootConnector" presStyleLbl="node2" presStyleIdx="1" presStyleCnt="3"/>
      <dgm:spPr/>
    </dgm:pt>
    <dgm:pt modelId="{285DC2E3-D522-4138-8699-165D75DAA261}" type="pres">
      <dgm:prSet presAssocID="{FE82CCE2-C322-45CB-B67F-038B302EBD68}" presName="hierChild4" presStyleCnt="0"/>
      <dgm:spPr/>
    </dgm:pt>
    <dgm:pt modelId="{5B358763-D700-4753-9573-CB24FF3AE942}" type="pres">
      <dgm:prSet presAssocID="{FE82CCE2-C322-45CB-B67F-038B302EBD68}" presName="hierChild5" presStyleCnt="0"/>
      <dgm:spPr/>
    </dgm:pt>
    <dgm:pt modelId="{7DDDE715-9429-4122-89A8-18DA478445DC}" type="pres">
      <dgm:prSet presAssocID="{10B1307D-D41A-4DA0-8BE9-317D48C1219A}" presName="Name37" presStyleLbl="parChTrans1D2" presStyleIdx="2" presStyleCnt="4"/>
      <dgm:spPr/>
    </dgm:pt>
    <dgm:pt modelId="{FF094B02-6CB3-4AA9-88CB-739626153916}" type="pres">
      <dgm:prSet presAssocID="{4A374E19-8D20-4E36-A517-9CE221F55F65}" presName="hierRoot2" presStyleCnt="0">
        <dgm:presLayoutVars>
          <dgm:hierBranch val="init"/>
        </dgm:presLayoutVars>
      </dgm:prSet>
      <dgm:spPr/>
    </dgm:pt>
    <dgm:pt modelId="{49012AE1-53FA-49DB-B18C-6D2DA7858D7A}" type="pres">
      <dgm:prSet presAssocID="{4A374E19-8D20-4E36-A517-9CE221F55F65}" presName="rootComposite" presStyleCnt="0"/>
      <dgm:spPr/>
    </dgm:pt>
    <dgm:pt modelId="{AE7486C8-66F4-445E-916B-7BACCE40EC52}" type="pres">
      <dgm:prSet presAssocID="{4A374E19-8D20-4E36-A517-9CE221F55F65}" presName="rootText" presStyleLbl="node2" presStyleIdx="2" presStyleCnt="3">
        <dgm:presLayoutVars>
          <dgm:chPref val="3"/>
        </dgm:presLayoutVars>
      </dgm:prSet>
      <dgm:spPr/>
    </dgm:pt>
    <dgm:pt modelId="{0FA89D8B-6FD5-44AC-8F41-A71A6FA7466B}" type="pres">
      <dgm:prSet presAssocID="{4A374E19-8D20-4E36-A517-9CE221F55F65}" presName="rootConnector" presStyleLbl="node2" presStyleIdx="2" presStyleCnt="3"/>
      <dgm:spPr/>
    </dgm:pt>
    <dgm:pt modelId="{EF7B0304-525F-49CD-979E-C88F9149087C}" type="pres">
      <dgm:prSet presAssocID="{4A374E19-8D20-4E36-A517-9CE221F55F65}" presName="hierChild4" presStyleCnt="0"/>
      <dgm:spPr/>
    </dgm:pt>
    <dgm:pt modelId="{7C173415-4847-4410-B90B-240E69E33C9C}" type="pres">
      <dgm:prSet presAssocID="{4A374E19-8D20-4E36-A517-9CE221F55F65}" presName="hierChild5" presStyleCnt="0"/>
      <dgm:spPr/>
    </dgm:pt>
    <dgm:pt modelId="{5DFA4B1A-DD40-4B13-AA94-3D0C210AE322}" type="pres">
      <dgm:prSet presAssocID="{5C27A13D-DA44-485F-A43F-EC0B69FF832F}" presName="hierChild3" presStyleCnt="0"/>
      <dgm:spPr/>
    </dgm:pt>
    <dgm:pt modelId="{ACB39992-D407-489A-A28E-46FBE229E29B}" type="pres">
      <dgm:prSet presAssocID="{62122984-9672-4154-9D4D-5C3D7FE5442D}" presName="Name111" presStyleLbl="parChTrans1D2" presStyleIdx="3" presStyleCnt="4"/>
      <dgm:spPr/>
    </dgm:pt>
    <dgm:pt modelId="{417D4C45-F370-4A3E-B612-B8429A63021A}" type="pres">
      <dgm:prSet presAssocID="{A5A287E9-AD07-4ECF-83E8-75E6967F9252}" presName="hierRoot3" presStyleCnt="0">
        <dgm:presLayoutVars>
          <dgm:hierBranch val="init"/>
        </dgm:presLayoutVars>
      </dgm:prSet>
      <dgm:spPr/>
    </dgm:pt>
    <dgm:pt modelId="{B1567B3B-9DA4-4010-902A-E86285E7E7C1}" type="pres">
      <dgm:prSet presAssocID="{A5A287E9-AD07-4ECF-83E8-75E6967F9252}" presName="rootComposite3" presStyleCnt="0"/>
      <dgm:spPr/>
    </dgm:pt>
    <dgm:pt modelId="{DA2F528C-8585-4CAD-AFC4-AEC5E33B42BE}" type="pres">
      <dgm:prSet presAssocID="{A5A287E9-AD07-4ECF-83E8-75E6967F9252}" presName="rootText3" presStyleLbl="asst1" presStyleIdx="0" presStyleCnt="1">
        <dgm:presLayoutVars>
          <dgm:chPref val="3"/>
        </dgm:presLayoutVars>
      </dgm:prSet>
      <dgm:spPr/>
    </dgm:pt>
    <dgm:pt modelId="{572F88FD-9066-42BE-9846-A9A4FA772EA1}" type="pres">
      <dgm:prSet presAssocID="{A5A287E9-AD07-4ECF-83E8-75E6967F9252}" presName="rootConnector3" presStyleLbl="asst1" presStyleIdx="0" presStyleCnt="1"/>
      <dgm:spPr/>
    </dgm:pt>
    <dgm:pt modelId="{489E61E6-C529-47F7-89E1-28751388FA72}" type="pres">
      <dgm:prSet presAssocID="{A5A287E9-AD07-4ECF-83E8-75E6967F9252}" presName="hierChild6" presStyleCnt="0"/>
      <dgm:spPr/>
    </dgm:pt>
    <dgm:pt modelId="{F9ACB835-42A9-456D-8790-4B2772DB4BD7}" type="pres">
      <dgm:prSet presAssocID="{A5A287E9-AD07-4ECF-83E8-75E6967F9252}" presName="hierChild7" presStyleCnt="0"/>
      <dgm:spPr/>
    </dgm:pt>
  </dgm:ptLst>
  <dgm:cxnLst>
    <dgm:cxn modelId="{B0591217-1759-471A-89BB-08F65EE10DD6}" srcId="{E2B14D2C-D1B2-4E29-9DE7-17432C5599A9}" destId="{5C27A13D-DA44-485F-A43F-EC0B69FF832F}" srcOrd="0" destOrd="0" parTransId="{43C90ACC-FDAB-48FE-8C4C-0553E4E23B3E}" sibTransId="{BDCAC1EC-5257-4C5E-8011-8FA2F9E7726F}"/>
    <dgm:cxn modelId="{7BA0D329-8646-4DDA-AF9A-C9F3CE8B1DB6}" type="presOf" srcId="{FE82CCE2-C322-45CB-B67F-038B302EBD68}" destId="{8309209B-2F8C-4E74-A094-4D17C1B18424}" srcOrd="1" destOrd="0" presId="urn:microsoft.com/office/officeart/2005/8/layout/orgChart1"/>
    <dgm:cxn modelId="{2AE0743D-0AED-45B3-941D-6FEBFEC2C0C5}" type="presOf" srcId="{4A374E19-8D20-4E36-A517-9CE221F55F65}" destId="{0FA89D8B-6FD5-44AC-8F41-A71A6FA7466B}" srcOrd="1" destOrd="0" presId="urn:microsoft.com/office/officeart/2005/8/layout/orgChart1"/>
    <dgm:cxn modelId="{A5F8F545-82B7-41A8-BAD2-4A6CFDF91595}" type="presOf" srcId="{E2B14D2C-D1B2-4E29-9DE7-17432C5599A9}" destId="{003DCAAD-ABFE-4FCD-A930-0FB2B1AA53E6}" srcOrd="0" destOrd="0" presId="urn:microsoft.com/office/officeart/2005/8/layout/orgChart1"/>
    <dgm:cxn modelId="{F8E22169-9D74-4463-BEF3-FBB3A34C57D9}" type="presOf" srcId="{5C27A13D-DA44-485F-A43F-EC0B69FF832F}" destId="{9EACEECE-96E7-4070-8D43-BFC6B112F028}" srcOrd="0" destOrd="0" presId="urn:microsoft.com/office/officeart/2005/8/layout/orgChart1"/>
    <dgm:cxn modelId="{B5A71D78-7208-4EE1-97F4-538953CBC12F}" type="presOf" srcId="{91445859-8930-4BD7-8646-32B2C9C7B466}" destId="{30F1FE76-27C2-4DC9-84AE-363D388AC4F2}" srcOrd="1" destOrd="0" presId="urn:microsoft.com/office/officeart/2005/8/layout/orgChart1"/>
    <dgm:cxn modelId="{DE367559-A6A2-441F-A459-185D8B20471F}" type="presOf" srcId="{4A374E19-8D20-4E36-A517-9CE221F55F65}" destId="{AE7486C8-66F4-445E-916B-7BACCE40EC52}" srcOrd="0" destOrd="0" presId="urn:microsoft.com/office/officeart/2005/8/layout/orgChart1"/>
    <dgm:cxn modelId="{FCA6BF7F-8D88-40E2-85C1-74A298E2FCF1}" srcId="{5C27A13D-DA44-485F-A43F-EC0B69FF832F}" destId="{A5A287E9-AD07-4ECF-83E8-75E6967F9252}" srcOrd="3" destOrd="0" parTransId="{62122984-9672-4154-9D4D-5C3D7FE5442D}" sibTransId="{3EA898AB-6976-4BF4-8632-0D2362CDB5C4}"/>
    <dgm:cxn modelId="{20F27483-2368-47D4-AC5B-AA3F7031923A}" type="presOf" srcId="{62122984-9672-4154-9D4D-5C3D7FE5442D}" destId="{ACB39992-D407-489A-A28E-46FBE229E29B}" srcOrd="0" destOrd="0" presId="urn:microsoft.com/office/officeart/2005/8/layout/orgChart1"/>
    <dgm:cxn modelId="{3BF50C99-7B52-47C2-8B96-E10657962E77}" type="presOf" srcId="{3EC82E69-BE40-40DE-A9D6-0FDBF7CA09B2}" destId="{08C1D5AF-5987-4467-B531-03EDB22F2FC8}" srcOrd="0" destOrd="0" presId="urn:microsoft.com/office/officeart/2005/8/layout/orgChart1"/>
    <dgm:cxn modelId="{F11F4C9C-CCA9-4F52-BEB1-DBB07D40BD68}" type="presOf" srcId="{47772C20-C6F8-45EF-82AB-AF2D2AFFAE5F}" destId="{A880B7E9-28A9-4757-BBAB-73B465BEEA09}" srcOrd="0" destOrd="0" presId="urn:microsoft.com/office/officeart/2005/8/layout/orgChart1"/>
    <dgm:cxn modelId="{D85D2DA0-5ECA-4E12-88E0-964E6B3F6501}" type="presOf" srcId="{A5A287E9-AD07-4ECF-83E8-75E6967F9252}" destId="{DA2F528C-8585-4CAD-AFC4-AEC5E33B42BE}" srcOrd="0" destOrd="0" presId="urn:microsoft.com/office/officeart/2005/8/layout/orgChart1"/>
    <dgm:cxn modelId="{9D8F24AD-99D6-4D98-B40B-C9E147A81A33}" type="presOf" srcId="{FE82CCE2-C322-45CB-B67F-038B302EBD68}" destId="{324C3D09-C57D-495D-8D93-1563B601AA27}" srcOrd="0" destOrd="0" presId="urn:microsoft.com/office/officeart/2005/8/layout/orgChart1"/>
    <dgm:cxn modelId="{EA929AAD-74AD-4F18-AAC7-EF14BA43F18B}" type="presOf" srcId="{10B1307D-D41A-4DA0-8BE9-317D48C1219A}" destId="{7DDDE715-9429-4122-89A8-18DA478445DC}" srcOrd="0" destOrd="0" presId="urn:microsoft.com/office/officeart/2005/8/layout/orgChart1"/>
    <dgm:cxn modelId="{C46008BB-F98E-4FA2-A15C-CA98822102EE}" srcId="{5C27A13D-DA44-485F-A43F-EC0B69FF832F}" destId="{FE82CCE2-C322-45CB-B67F-038B302EBD68}" srcOrd="1" destOrd="0" parTransId="{3EC82E69-BE40-40DE-A9D6-0FDBF7CA09B2}" sibTransId="{C1BA31C2-8011-49F1-8365-6E4448D9D3AC}"/>
    <dgm:cxn modelId="{0D61C8BF-D193-4F7D-8865-AD56704DC1D5}" type="presOf" srcId="{5C27A13D-DA44-485F-A43F-EC0B69FF832F}" destId="{B39DAE15-9AEA-4873-8237-069924D80E1C}" srcOrd="1" destOrd="0" presId="urn:microsoft.com/office/officeart/2005/8/layout/orgChart1"/>
    <dgm:cxn modelId="{571261CB-80ED-4B51-AA19-E659BD38DB66}" srcId="{5C27A13D-DA44-485F-A43F-EC0B69FF832F}" destId="{91445859-8930-4BD7-8646-32B2C9C7B466}" srcOrd="0" destOrd="0" parTransId="{47772C20-C6F8-45EF-82AB-AF2D2AFFAE5F}" sibTransId="{65755721-CAD8-4776-AEC3-FED804BD8F5F}"/>
    <dgm:cxn modelId="{143A84D4-ABBE-4D61-955B-35B96EF0C15F}" type="presOf" srcId="{A5A287E9-AD07-4ECF-83E8-75E6967F9252}" destId="{572F88FD-9066-42BE-9846-A9A4FA772EA1}" srcOrd="1" destOrd="0" presId="urn:microsoft.com/office/officeart/2005/8/layout/orgChart1"/>
    <dgm:cxn modelId="{0B362DE1-1421-44FB-B8AA-9DC8985ACEDF}" type="presOf" srcId="{91445859-8930-4BD7-8646-32B2C9C7B466}" destId="{9353FFBF-28AB-4ECC-98AB-491987D1118E}" srcOrd="0" destOrd="0" presId="urn:microsoft.com/office/officeart/2005/8/layout/orgChart1"/>
    <dgm:cxn modelId="{A95C34F5-F495-42AB-B3D6-E5BCEA2FCB1A}" srcId="{5C27A13D-DA44-485F-A43F-EC0B69FF832F}" destId="{4A374E19-8D20-4E36-A517-9CE221F55F65}" srcOrd="2" destOrd="0" parTransId="{10B1307D-D41A-4DA0-8BE9-317D48C1219A}" sibTransId="{60A671DA-7EB9-47EA-95F2-8D348211A3CB}"/>
    <dgm:cxn modelId="{24D78C87-CB59-4142-8AA4-659933A22C54}" type="presParOf" srcId="{003DCAAD-ABFE-4FCD-A930-0FB2B1AA53E6}" destId="{8C6C17F0-7667-40E6-89F7-A7FCC91DC8F5}" srcOrd="0" destOrd="0" presId="urn:microsoft.com/office/officeart/2005/8/layout/orgChart1"/>
    <dgm:cxn modelId="{6F53D388-78E2-4D90-A757-D2A47C99151C}" type="presParOf" srcId="{8C6C17F0-7667-40E6-89F7-A7FCC91DC8F5}" destId="{D4C54B0B-6512-4456-8823-1E67390AD4E5}" srcOrd="0" destOrd="0" presId="urn:microsoft.com/office/officeart/2005/8/layout/orgChart1"/>
    <dgm:cxn modelId="{931F197F-40C0-4A79-A6D0-F5CBDE037B50}" type="presParOf" srcId="{D4C54B0B-6512-4456-8823-1E67390AD4E5}" destId="{9EACEECE-96E7-4070-8D43-BFC6B112F028}" srcOrd="0" destOrd="0" presId="urn:microsoft.com/office/officeart/2005/8/layout/orgChart1"/>
    <dgm:cxn modelId="{DE0BB2B0-32CB-42A1-BA50-D39C23AA4798}" type="presParOf" srcId="{D4C54B0B-6512-4456-8823-1E67390AD4E5}" destId="{B39DAE15-9AEA-4873-8237-069924D80E1C}" srcOrd="1" destOrd="0" presId="urn:microsoft.com/office/officeart/2005/8/layout/orgChart1"/>
    <dgm:cxn modelId="{6FA9FFBB-76DC-4008-9D29-1BEFBDEC5157}" type="presParOf" srcId="{8C6C17F0-7667-40E6-89F7-A7FCC91DC8F5}" destId="{DFD26428-6E96-48D5-A645-9EB8201D0761}" srcOrd="1" destOrd="0" presId="urn:microsoft.com/office/officeart/2005/8/layout/orgChart1"/>
    <dgm:cxn modelId="{F9353EA9-1AF5-45F8-B4C8-AA35B1CAFEF6}" type="presParOf" srcId="{DFD26428-6E96-48D5-A645-9EB8201D0761}" destId="{A880B7E9-28A9-4757-BBAB-73B465BEEA09}" srcOrd="0" destOrd="0" presId="urn:microsoft.com/office/officeart/2005/8/layout/orgChart1"/>
    <dgm:cxn modelId="{EF885486-9280-4748-BBA2-385AB814189D}" type="presParOf" srcId="{DFD26428-6E96-48D5-A645-9EB8201D0761}" destId="{27034C3C-C2A7-41D7-A07E-C2D7945E05DA}" srcOrd="1" destOrd="0" presId="urn:microsoft.com/office/officeart/2005/8/layout/orgChart1"/>
    <dgm:cxn modelId="{0773693E-F01A-4628-9418-6FF1A81CE93A}" type="presParOf" srcId="{27034C3C-C2A7-41D7-A07E-C2D7945E05DA}" destId="{618A1179-370C-46D6-B1A7-3FDB28C72318}" srcOrd="0" destOrd="0" presId="urn:microsoft.com/office/officeart/2005/8/layout/orgChart1"/>
    <dgm:cxn modelId="{1D85E7DC-972E-4340-B032-43137BDF91BA}" type="presParOf" srcId="{618A1179-370C-46D6-B1A7-3FDB28C72318}" destId="{9353FFBF-28AB-4ECC-98AB-491987D1118E}" srcOrd="0" destOrd="0" presId="urn:microsoft.com/office/officeart/2005/8/layout/orgChart1"/>
    <dgm:cxn modelId="{285F83FA-A8A7-4E28-8F51-CA1A5E1B45CD}" type="presParOf" srcId="{618A1179-370C-46D6-B1A7-3FDB28C72318}" destId="{30F1FE76-27C2-4DC9-84AE-363D388AC4F2}" srcOrd="1" destOrd="0" presId="urn:microsoft.com/office/officeart/2005/8/layout/orgChart1"/>
    <dgm:cxn modelId="{54D9319E-8A64-4628-A72C-C100CA876981}" type="presParOf" srcId="{27034C3C-C2A7-41D7-A07E-C2D7945E05DA}" destId="{A54F813F-6021-4D27-9E2B-EC7FCBCCEFDA}" srcOrd="1" destOrd="0" presId="urn:microsoft.com/office/officeart/2005/8/layout/orgChart1"/>
    <dgm:cxn modelId="{0D3B73B6-133C-4A60-94DE-D097D56AA501}" type="presParOf" srcId="{27034C3C-C2A7-41D7-A07E-C2D7945E05DA}" destId="{283C07CE-DBEA-4643-A3A1-0D71ED850B29}" srcOrd="2" destOrd="0" presId="urn:microsoft.com/office/officeart/2005/8/layout/orgChart1"/>
    <dgm:cxn modelId="{EC8990AD-3242-487D-B9A6-5BAC794FFD82}" type="presParOf" srcId="{DFD26428-6E96-48D5-A645-9EB8201D0761}" destId="{08C1D5AF-5987-4467-B531-03EDB22F2FC8}" srcOrd="2" destOrd="0" presId="urn:microsoft.com/office/officeart/2005/8/layout/orgChart1"/>
    <dgm:cxn modelId="{11C13C8D-70AE-4757-B3AF-F31BE392AB47}" type="presParOf" srcId="{DFD26428-6E96-48D5-A645-9EB8201D0761}" destId="{BC483F67-5ECD-402E-BCA9-8BEBF47E5ECC}" srcOrd="3" destOrd="0" presId="urn:microsoft.com/office/officeart/2005/8/layout/orgChart1"/>
    <dgm:cxn modelId="{464568EF-4A5D-4C74-AECA-CD7561174A37}" type="presParOf" srcId="{BC483F67-5ECD-402E-BCA9-8BEBF47E5ECC}" destId="{504040F6-4610-4FF9-A2D6-3D00BDB8F79B}" srcOrd="0" destOrd="0" presId="urn:microsoft.com/office/officeart/2005/8/layout/orgChart1"/>
    <dgm:cxn modelId="{041BB7C7-18BB-4B4C-847C-1D9F82AA8010}" type="presParOf" srcId="{504040F6-4610-4FF9-A2D6-3D00BDB8F79B}" destId="{324C3D09-C57D-495D-8D93-1563B601AA27}" srcOrd="0" destOrd="0" presId="urn:microsoft.com/office/officeart/2005/8/layout/orgChart1"/>
    <dgm:cxn modelId="{CBAD0341-1928-46D6-8DB2-16127FC63F97}" type="presParOf" srcId="{504040F6-4610-4FF9-A2D6-3D00BDB8F79B}" destId="{8309209B-2F8C-4E74-A094-4D17C1B18424}" srcOrd="1" destOrd="0" presId="urn:microsoft.com/office/officeart/2005/8/layout/orgChart1"/>
    <dgm:cxn modelId="{599E4644-C103-4B5E-BB8E-B5B21D5E1DAD}" type="presParOf" srcId="{BC483F67-5ECD-402E-BCA9-8BEBF47E5ECC}" destId="{285DC2E3-D522-4138-8699-165D75DAA261}" srcOrd="1" destOrd="0" presId="urn:microsoft.com/office/officeart/2005/8/layout/orgChart1"/>
    <dgm:cxn modelId="{E84CE52E-78AC-44BB-849A-4AE03907EBF8}" type="presParOf" srcId="{BC483F67-5ECD-402E-BCA9-8BEBF47E5ECC}" destId="{5B358763-D700-4753-9573-CB24FF3AE942}" srcOrd="2" destOrd="0" presId="urn:microsoft.com/office/officeart/2005/8/layout/orgChart1"/>
    <dgm:cxn modelId="{A98C9D73-426C-424D-B80C-B3A2CE436D34}" type="presParOf" srcId="{DFD26428-6E96-48D5-A645-9EB8201D0761}" destId="{7DDDE715-9429-4122-89A8-18DA478445DC}" srcOrd="4" destOrd="0" presId="urn:microsoft.com/office/officeart/2005/8/layout/orgChart1"/>
    <dgm:cxn modelId="{618C6E05-0137-4B88-AB7F-92289C466CD9}" type="presParOf" srcId="{DFD26428-6E96-48D5-A645-9EB8201D0761}" destId="{FF094B02-6CB3-4AA9-88CB-739626153916}" srcOrd="5" destOrd="0" presId="urn:microsoft.com/office/officeart/2005/8/layout/orgChart1"/>
    <dgm:cxn modelId="{B635DD3B-A2A6-4360-A29F-9AEE089CD205}" type="presParOf" srcId="{FF094B02-6CB3-4AA9-88CB-739626153916}" destId="{49012AE1-53FA-49DB-B18C-6D2DA7858D7A}" srcOrd="0" destOrd="0" presId="urn:microsoft.com/office/officeart/2005/8/layout/orgChart1"/>
    <dgm:cxn modelId="{7415C3EC-196B-491B-9123-FD0818679790}" type="presParOf" srcId="{49012AE1-53FA-49DB-B18C-6D2DA7858D7A}" destId="{AE7486C8-66F4-445E-916B-7BACCE40EC52}" srcOrd="0" destOrd="0" presId="urn:microsoft.com/office/officeart/2005/8/layout/orgChart1"/>
    <dgm:cxn modelId="{C90681FB-D63E-48EB-AB21-72F6AB6B13C3}" type="presParOf" srcId="{49012AE1-53FA-49DB-B18C-6D2DA7858D7A}" destId="{0FA89D8B-6FD5-44AC-8F41-A71A6FA7466B}" srcOrd="1" destOrd="0" presId="urn:microsoft.com/office/officeart/2005/8/layout/orgChart1"/>
    <dgm:cxn modelId="{EACA6686-BF30-4B7A-A17E-E9E25F8E7B1E}" type="presParOf" srcId="{FF094B02-6CB3-4AA9-88CB-739626153916}" destId="{EF7B0304-525F-49CD-979E-C88F9149087C}" srcOrd="1" destOrd="0" presId="urn:microsoft.com/office/officeart/2005/8/layout/orgChart1"/>
    <dgm:cxn modelId="{EA2124F4-577C-4657-BADA-1F65831812D0}" type="presParOf" srcId="{FF094B02-6CB3-4AA9-88CB-739626153916}" destId="{7C173415-4847-4410-B90B-240E69E33C9C}" srcOrd="2" destOrd="0" presId="urn:microsoft.com/office/officeart/2005/8/layout/orgChart1"/>
    <dgm:cxn modelId="{56EAB354-E45A-4D28-86BF-F10DD0634CEA}" type="presParOf" srcId="{8C6C17F0-7667-40E6-89F7-A7FCC91DC8F5}" destId="{5DFA4B1A-DD40-4B13-AA94-3D0C210AE322}" srcOrd="2" destOrd="0" presId="urn:microsoft.com/office/officeart/2005/8/layout/orgChart1"/>
    <dgm:cxn modelId="{7D33E6FC-CD68-4561-8F42-1B1DDBDBA3E6}" type="presParOf" srcId="{5DFA4B1A-DD40-4B13-AA94-3D0C210AE322}" destId="{ACB39992-D407-489A-A28E-46FBE229E29B}" srcOrd="0" destOrd="0" presId="urn:microsoft.com/office/officeart/2005/8/layout/orgChart1"/>
    <dgm:cxn modelId="{F0457C7D-9B4E-4099-8A8E-178F82ADB499}" type="presParOf" srcId="{5DFA4B1A-DD40-4B13-AA94-3D0C210AE322}" destId="{417D4C45-F370-4A3E-B612-B8429A63021A}" srcOrd="1" destOrd="0" presId="urn:microsoft.com/office/officeart/2005/8/layout/orgChart1"/>
    <dgm:cxn modelId="{FDB9825C-C3A3-44D0-ACB0-FE8A0C9EAED2}" type="presParOf" srcId="{417D4C45-F370-4A3E-B612-B8429A63021A}" destId="{B1567B3B-9DA4-4010-902A-E86285E7E7C1}" srcOrd="0" destOrd="0" presId="urn:microsoft.com/office/officeart/2005/8/layout/orgChart1"/>
    <dgm:cxn modelId="{62B7CA0A-2BA6-4887-A56D-349121216BC5}" type="presParOf" srcId="{B1567B3B-9DA4-4010-902A-E86285E7E7C1}" destId="{DA2F528C-8585-4CAD-AFC4-AEC5E33B42BE}" srcOrd="0" destOrd="0" presId="urn:microsoft.com/office/officeart/2005/8/layout/orgChart1"/>
    <dgm:cxn modelId="{3E523163-3F36-40D9-A970-D8327DE2B900}" type="presParOf" srcId="{B1567B3B-9DA4-4010-902A-E86285E7E7C1}" destId="{572F88FD-9066-42BE-9846-A9A4FA772EA1}" srcOrd="1" destOrd="0" presId="urn:microsoft.com/office/officeart/2005/8/layout/orgChart1"/>
    <dgm:cxn modelId="{0FEF447F-BFDF-48AE-8FF4-B09C2645DF91}" type="presParOf" srcId="{417D4C45-F370-4A3E-B612-B8429A63021A}" destId="{489E61E6-C529-47F7-89E1-28751388FA72}" srcOrd="1" destOrd="0" presId="urn:microsoft.com/office/officeart/2005/8/layout/orgChart1"/>
    <dgm:cxn modelId="{DC7AC2BF-382C-4F61-B064-FE0A9E3FFC37}" type="presParOf" srcId="{417D4C45-F370-4A3E-B612-B8429A63021A}" destId="{F9ACB835-42A9-456D-8790-4B2772DB4BD7}"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927117-4402-4F6D-B22A-CEA0BA76A949}">
      <dsp:nvSpPr>
        <dsp:cNvPr id="0" name=""/>
        <dsp:cNvSpPr/>
      </dsp:nvSpPr>
      <dsp:spPr>
        <a:xfrm rot="5400000">
          <a:off x="132753" y="574709"/>
          <a:ext cx="496553" cy="565309"/>
        </a:xfrm>
        <a:prstGeom prst="bentUpArrow">
          <a:avLst>
            <a:gd name="adj1" fmla="val 32840"/>
            <a:gd name="adj2" fmla="val 25000"/>
            <a:gd name="adj3" fmla="val 35780"/>
          </a:avLst>
        </a:prstGeom>
        <a:gradFill rotWithShape="0">
          <a:gsLst>
            <a:gs pos="0">
              <a:schemeClr val="accent5">
                <a:tint val="50000"/>
                <a:hueOff val="0"/>
                <a:satOff val="0"/>
                <a:lumOff val="0"/>
                <a:alphaOff val="0"/>
                <a:shade val="51000"/>
                <a:satMod val="130000"/>
              </a:schemeClr>
            </a:gs>
            <a:gs pos="80000">
              <a:schemeClr val="accent5">
                <a:tint val="50000"/>
                <a:hueOff val="0"/>
                <a:satOff val="0"/>
                <a:lumOff val="0"/>
                <a:alphaOff val="0"/>
                <a:shade val="93000"/>
                <a:satMod val="130000"/>
              </a:schemeClr>
            </a:gs>
            <a:gs pos="100000">
              <a:schemeClr val="accent5">
                <a:tint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sp>
    <dsp:sp modelId="{933C5BF5-ADE8-468D-A1FE-60CBE16EB654}">
      <dsp:nvSpPr>
        <dsp:cNvPr id="0" name=""/>
        <dsp:cNvSpPr/>
      </dsp:nvSpPr>
      <dsp:spPr>
        <a:xfrm>
          <a:off x="1196" y="24269"/>
          <a:ext cx="835904" cy="585106"/>
        </a:xfrm>
        <a:prstGeom prst="roundRect">
          <a:avLst>
            <a:gd name="adj" fmla="val 1667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مسئله‌شناسي</a:t>
          </a:r>
        </a:p>
      </dsp:txBody>
      <dsp:txXfrm>
        <a:off x="29764" y="52837"/>
        <a:ext cx="778768" cy="527970"/>
      </dsp:txXfrm>
    </dsp:sp>
    <dsp:sp modelId="{02CDDEA1-3021-4C6F-9C39-F295B20732AE}">
      <dsp:nvSpPr>
        <dsp:cNvPr id="0" name=""/>
        <dsp:cNvSpPr/>
      </dsp:nvSpPr>
      <dsp:spPr>
        <a:xfrm>
          <a:off x="837101" y="80073"/>
          <a:ext cx="607957" cy="472908"/>
        </a:xfrm>
        <a:prstGeom prst="rect">
          <a:avLst/>
        </a:prstGeom>
        <a:noFill/>
        <a:ln>
          <a:noFill/>
        </a:ln>
        <a:effectLst/>
      </dsp:spPr>
      <dsp:style>
        <a:lnRef idx="0">
          <a:scrgbClr r="0" g="0" b="0"/>
        </a:lnRef>
        <a:fillRef idx="0">
          <a:scrgbClr r="0" g="0" b="0"/>
        </a:fillRef>
        <a:effectRef idx="0">
          <a:scrgbClr r="0" g="0" b="0"/>
        </a:effectRef>
        <a:fontRef idx="minor"/>
      </dsp:style>
    </dsp:sp>
    <dsp:sp modelId="{1466675B-0E8D-4B91-9D3E-FB6EC51A7E77}">
      <dsp:nvSpPr>
        <dsp:cNvPr id="0" name=""/>
        <dsp:cNvSpPr/>
      </dsp:nvSpPr>
      <dsp:spPr>
        <a:xfrm rot="5400000">
          <a:off x="825806" y="1231976"/>
          <a:ext cx="496553" cy="565309"/>
        </a:xfrm>
        <a:prstGeom prst="bentUpArrow">
          <a:avLst>
            <a:gd name="adj1" fmla="val 32840"/>
            <a:gd name="adj2" fmla="val 25000"/>
            <a:gd name="adj3" fmla="val 35780"/>
          </a:avLst>
        </a:prstGeom>
        <a:gradFill rotWithShape="0">
          <a:gsLst>
            <a:gs pos="0">
              <a:schemeClr val="accent5">
                <a:tint val="50000"/>
                <a:hueOff val="-10774846"/>
                <a:satOff val="46375"/>
                <a:lumOff val="12537"/>
                <a:alphaOff val="0"/>
                <a:shade val="51000"/>
                <a:satMod val="130000"/>
              </a:schemeClr>
            </a:gs>
            <a:gs pos="80000">
              <a:schemeClr val="accent5">
                <a:tint val="50000"/>
                <a:hueOff val="-10774846"/>
                <a:satOff val="46375"/>
                <a:lumOff val="12537"/>
                <a:alphaOff val="0"/>
                <a:shade val="93000"/>
                <a:satMod val="130000"/>
              </a:schemeClr>
            </a:gs>
            <a:gs pos="100000">
              <a:schemeClr val="accent5">
                <a:tint val="50000"/>
                <a:hueOff val="-10774846"/>
                <a:satOff val="46375"/>
                <a:lumOff val="125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sp>
    <dsp:sp modelId="{02A9C048-81A2-4832-9E95-242BB2836274}">
      <dsp:nvSpPr>
        <dsp:cNvPr id="0" name=""/>
        <dsp:cNvSpPr/>
      </dsp:nvSpPr>
      <dsp:spPr>
        <a:xfrm>
          <a:off x="694250" y="681536"/>
          <a:ext cx="835904" cy="585106"/>
        </a:xfrm>
        <a:prstGeom prst="roundRect">
          <a:avLst>
            <a:gd name="adj" fmla="val 1667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گذشته‌پژوهي</a:t>
          </a:r>
        </a:p>
      </dsp:txBody>
      <dsp:txXfrm>
        <a:off x="722818" y="710104"/>
        <a:ext cx="778768" cy="527970"/>
      </dsp:txXfrm>
    </dsp:sp>
    <dsp:sp modelId="{B7244438-F235-4884-A0EC-D6CE2BD602CB}">
      <dsp:nvSpPr>
        <dsp:cNvPr id="0" name=""/>
        <dsp:cNvSpPr/>
      </dsp:nvSpPr>
      <dsp:spPr>
        <a:xfrm>
          <a:off x="1530154" y="737340"/>
          <a:ext cx="607957" cy="472908"/>
        </a:xfrm>
        <a:prstGeom prst="rect">
          <a:avLst/>
        </a:prstGeom>
        <a:noFill/>
        <a:ln>
          <a:noFill/>
        </a:ln>
        <a:effectLst/>
      </dsp:spPr>
      <dsp:style>
        <a:lnRef idx="0">
          <a:scrgbClr r="0" g="0" b="0"/>
        </a:lnRef>
        <a:fillRef idx="0">
          <a:scrgbClr r="0" g="0" b="0"/>
        </a:fillRef>
        <a:effectRef idx="0">
          <a:scrgbClr r="0" g="0" b="0"/>
        </a:effectRef>
        <a:fontRef idx="minor"/>
      </dsp:style>
    </dsp:sp>
    <dsp:sp modelId="{3EEAD8B9-8AA6-4D6B-899D-B7FEDA4F35BB}">
      <dsp:nvSpPr>
        <dsp:cNvPr id="0" name=""/>
        <dsp:cNvSpPr/>
      </dsp:nvSpPr>
      <dsp:spPr>
        <a:xfrm>
          <a:off x="1387303" y="1338804"/>
          <a:ext cx="835904" cy="585106"/>
        </a:xfrm>
        <a:prstGeom prst="roundRect">
          <a:avLst>
            <a:gd name="adj" fmla="val 1667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آينده‌نگاري</a:t>
          </a:r>
        </a:p>
      </dsp:txBody>
      <dsp:txXfrm>
        <a:off x="1415871" y="1367372"/>
        <a:ext cx="778768" cy="5279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4F1255-F92E-4ED0-ACF9-B307CA7DCC69}">
      <dsp:nvSpPr>
        <dsp:cNvPr id="0" name=""/>
        <dsp:cNvSpPr/>
      </dsp:nvSpPr>
      <dsp:spPr>
        <a:xfrm>
          <a:off x="512787" y="710937"/>
          <a:ext cx="1491565" cy="1491565"/>
        </a:xfrm>
        <a:prstGeom prst="ellipse">
          <a:avLst/>
        </a:prstGeom>
        <a:solidFill>
          <a:schemeClr val="accent5">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4130" tIns="24130" rIns="24130" bIns="24130" numCol="1" spcCol="1270" anchor="ctr" anchorCtr="0">
          <a:noAutofit/>
        </a:bodyPr>
        <a:lstStyle/>
        <a:p>
          <a:pPr marL="0" lvl="0" indent="0" algn="ctr" defTabSz="844550" rtl="1">
            <a:lnSpc>
              <a:spcPct val="90000"/>
            </a:lnSpc>
            <a:spcBef>
              <a:spcPct val="0"/>
            </a:spcBef>
            <a:spcAft>
              <a:spcPct val="35000"/>
            </a:spcAft>
            <a:buNone/>
          </a:pPr>
          <a:r>
            <a:rPr lang="fa-IR" sz="1900" b="1" kern="1200">
              <a:cs typeface="Zar" panose="00000400000000000000" pitchFamily="2" charset="-78"/>
            </a:rPr>
            <a:t>آينده‌نگاري</a:t>
          </a:r>
        </a:p>
      </dsp:txBody>
      <dsp:txXfrm>
        <a:off x="731222" y="929372"/>
        <a:ext cx="1054695" cy="1054695"/>
      </dsp:txXfrm>
    </dsp:sp>
    <dsp:sp modelId="{5BBB0175-3AFB-4C35-9710-6AF7F5FA204F}">
      <dsp:nvSpPr>
        <dsp:cNvPr id="0" name=""/>
        <dsp:cNvSpPr/>
      </dsp:nvSpPr>
      <dsp:spPr>
        <a:xfrm>
          <a:off x="885678" y="113426"/>
          <a:ext cx="745782" cy="745782"/>
        </a:xfrm>
        <a:prstGeom prst="ellipse">
          <a:avLst/>
        </a:prstGeom>
        <a:solidFill>
          <a:schemeClr val="accent5">
            <a:alpha val="50000"/>
            <a:hueOff val="-3311292"/>
            <a:satOff val="13270"/>
            <a:lumOff val="287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r>
            <a:rPr lang="fa-IR" sz="900" b="1" kern="1200">
              <a:cs typeface="Zar" panose="00000400000000000000" pitchFamily="2" charset="-78"/>
            </a:rPr>
            <a:t>ايده‌پردازي</a:t>
          </a:r>
        </a:p>
      </dsp:txBody>
      <dsp:txXfrm>
        <a:off x="994895" y="222643"/>
        <a:ext cx="527348" cy="527348"/>
      </dsp:txXfrm>
    </dsp:sp>
    <dsp:sp modelId="{A1214E5C-3555-454B-9095-5B4A7A00FF4F}">
      <dsp:nvSpPr>
        <dsp:cNvPr id="0" name=""/>
        <dsp:cNvSpPr/>
      </dsp:nvSpPr>
      <dsp:spPr>
        <a:xfrm>
          <a:off x="1726072" y="1569030"/>
          <a:ext cx="745782" cy="745782"/>
        </a:xfrm>
        <a:prstGeom prst="ellipse">
          <a:avLst/>
        </a:prstGeom>
        <a:solidFill>
          <a:schemeClr val="accent5">
            <a:alpha val="50000"/>
            <a:hueOff val="-6622584"/>
            <a:satOff val="26541"/>
            <a:lumOff val="5752"/>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r>
            <a:rPr lang="fa-IR" sz="900" b="1" kern="1200">
              <a:cs typeface="Zar" panose="00000400000000000000" pitchFamily="2" charset="-78"/>
            </a:rPr>
            <a:t>دين‌پژوهي</a:t>
          </a:r>
        </a:p>
      </dsp:txBody>
      <dsp:txXfrm>
        <a:off x="1835289" y="1678247"/>
        <a:ext cx="527348" cy="527348"/>
      </dsp:txXfrm>
    </dsp:sp>
    <dsp:sp modelId="{80E33977-58D1-446F-AF3A-6B1B36244CBF}">
      <dsp:nvSpPr>
        <dsp:cNvPr id="0" name=""/>
        <dsp:cNvSpPr/>
      </dsp:nvSpPr>
      <dsp:spPr>
        <a:xfrm>
          <a:off x="45285" y="1569030"/>
          <a:ext cx="745782" cy="745782"/>
        </a:xfrm>
        <a:prstGeom prst="ellipse">
          <a:avLst/>
        </a:prstGeom>
        <a:solidFill>
          <a:schemeClr val="accent5">
            <a:alpha val="50000"/>
            <a:hueOff val="-9933876"/>
            <a:satOff val="39811"/>
            <a:lumOff val="8628"/>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rtl="1">
            <a:lnSpc>
              <a:spcPct val="90000"/>
            </a:lnSpc>
            <a:spcBef>
              <a:spcPct val="0"/>
            </a:spcBef>
            <a:spcAft>
              <a:spcPct val="35000"/>
            </a:spcAft>
            <a:buNone/>
          </a:pPr>
          <a:r>
            <a:rPr lang="fa-IR" sz="900" b="1" kern="1200">
              <a:cs typeface="Zar" panose="00000400000000000000" pitchFamily="2" charset="-78"/>
            </a:rPr>
            <a:t>هم‌بندي</a:t>
          </a:r>
        </a:p>
      </dsp:txBody>
      <dsp:txXfrm>
        <a:off x="154502" y="1678247"/>
        <a:ext cx="527348" cy="5273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B39992-D407-489A-A28E-46FBE229E29B}">
      <dsp:nvSpPr>
        <dsp:cNvPr id="0" name=""/>
        <dsp:cNvSpPr/>
      </dsp:nvSpPr>
      <dsp:spPr>
        <a:xfrm>
          <a:off x="1410467" y="567679"/>
          <a:ext cx="92260" cy="404188"/>
        </a:xfrm>
        <a:custGeom>
          <a:avLst/>
          <a:gdLst/>
          <a:ahLst/>
          <a:cxnLst/>
          <a:rect l="0" t="0" r="0" b="0"/>
          <a:pathLst>
            <a:path>
              <a:moveTo>
                <a:pt x="92260" y="0"/>
              </a:moveTo>
              <a:lnTo>
                <a:pt x="92260" y="404188"/>
              </a:lnTo>
              <a:lnTo>
                <a:pt x="0" y="404188"/>
              </a:lnTo>
            </a:path>
          </a:pathLst>
        </a:custGeom>
        <a:noFill/>
        <a:ln w="25400" cap="flat" cmpd="sng" algn="ctr">
          <a:solidFill>
            <a:schemeClr val="accent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DDE715-9429-4122-89A8-18DA478445DC}">
      <dsp:nvSpPr>
        <dsp:cNvPr id="0" name=""/>
        <dsp:cNvSpPr/>
      </dsp:nvSpPr>
      <dsp:spPr>
        <a:xfrm>
          <a:off x="1502727" y="567679"/>
          <a:ext cx="1063190" cy="808376"/>
        </a:xfrm>
        <a:custGeom>
          <a:avLst/>
          <a:gdLst/>
          <a:ahLst/>
          <a:cxnLst/>
          <a:rect l="0" t="0" r="0" b="0"/>
          <a:pathLst>
            <a:path>
              <a:moveTo>
                <a:pt x="0" y="0"/>
              </a:moveTo>
              <a:lnTo>
                <a:pt x="0" y="716116"/>
              </a:lnTo>
              <a:lnTo>
                <a:pt x="1063190" y="716116"/>
              </a:lnTo>
              <a:lnTo>
                <a:pt x="1063190" y="808376"/>
              </a:lnTo>
            </a:path>
          </a:pathLst>
        </a:custGeom>
        <a:noFill/>
        <a:ln w="25400" cap="flat" cmpd="sng" algn="ctr">
          <a:solidFill>
            <a:schemeClr val="accent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8C1D5AF-5987-4467-B531-03EDB22F2FC8}">
      <dsp:nvSpPr>
        <dsp:cNvPr id="0" name=""/>
        <dsp:cNvSpPr/>
      </dsp:nvSpPr>
      <dsp:spPr>
        <a:xfrm>
          <a:off x="1457007" y="567679"/>
          <a:ext cx="91440" cy="808376"/>
        </a:xfrm>
        <a:custGeom>
          <a:avLst/>
          <a:gdLst/>
          <a:ahLst/>
          <a:cxnLst/>
          <a:rect l="0" t="0" r="0" b="0"/>
          <a:pathLst>
            <a:path>
              <a:moveTo>
                <a:pt x="45720" y="0"/>
              </a:moveTo>
              <a:lnTo>
                <a:pt x="45720" y="808376"/>
              </a:lnTo>
            </a:path>
          </a:pathLst>
        </a:custGeom>
        <a:noFill/>
        <a:ln w="25400" cap="flat" cmpd="sng" algn="ctr">
          <a:solidFill>
            <a:schemeClr val="accent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80B7E9-28A9-4757-BBAB-73B465BEEA09}">
      <dsp:nvSpPr>
        <dsp:cNvPr id="0" name=""/>
        <dsp:cNvSpPr/>
      </dsp:nvSpPr>
      <dsp:spPr>
        <a:xfrm>
          <a:off x="439536" y="567679"/>
          <a:ext cx="1063190" cy="808376"/>
        </a:xfrm>
        <a:custGeom>
          <a:avLst/>
          <a:gdLst/>
          <a:ahLst/>
          <a:cxnLst/>
          <a:rect l="0" t="0" r="0" b="0"/>
          <a:pathLst>
            <a:path>
              <a:moveTo>
                <a:pt x="1063190" y="0"/>
              </a:moveTo>
              <a:lnTo>
                <a:pt x="1063190" y="716116"/>
              </a:lnTo>
              <a:lnTo>
                <a:pt x="0" y="716116"/>
              </a:lnTo>
              <a:lnTo>
                <a:pt x="0" y="808376"/>
              </a:lnTo>
            </a:path>
          </a:pathLst>
        </a:custGeom>
        <a:noFill/>
        <a:ln w="25400" cap="flat" cmpd="sng" algn="ctr">
          <a:solidFill>
            <a:schemeClr val="accent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EACEECE-96E7-4070-8D43-BFC6B112F028}">
      <dsp:nvSpPr>
        <dsp:cNvPr id="0" name=""/>
        <dsp:cNvSpPr/>
      </dsp:nvSpPr>
      <dsp:spPr>
        <a:xfrm>
          <a:off x="717266" y="128344"/>
          <a:ext cx="1570921" cy="439335"/>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حسابرس و هماهنگ‌كننده</a:t>
          </a:r>
        </a:p>
      </dsp:txBody>
      <dsp:txXfrm>
        <a:off x="717266" y="128344"/>
        <a:ext cx="1570921" cy="439335"/>
      </dsp:txXfrm>
    </dsp:sp>
    <dsp:sp modelId="{9353FFBF-28AB-4ECC-98AB-491987D1118E}">
      <dsp:nvSpPr>
        <dsp:cNvPr id="0" name=""/>
        <dsp:cNvSpPr/>
      </dsp:nvSpPr>
      <dsp:spPr>
        <a:xfrm>
          <a:off x="201" y="1376055"/>
          <a:ext cx="878670" cy="439335"/>
        </a:xfrm>
        <a:prstGeom prst="rect">
          <a:avLst/>
        </a:prstGeom>
        <a:solidFill>
          <a:srgbClr val="FF000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مسئله‌شناس</a:t>
          </a:r>
        </a:p>
      </dsp:txBody>
      <dsp:txXfrm>
        <a:off x="201" y="1376055"/>
        <a:ext cx="878670" cy="439335"/>
      </dsp:txXfrm>
    </dsp:sp>
    <dsp:sp modelId="{324C3D09-C57D-495D-8D93-1563B601AA27}">
      <dsp:nvSpPr>
        <dsp:cNvPr id="0" name=""/>
        <dsp:cNvSpPr/>
      </dsp:nvSpPr>
      <dsp:spPr>
        <a:xfrm>
          <a:off x="1063392" y="1376055"/>
          <a:ext cx="878670" cy="439335"/>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گذشته‌پژوه</a:t>
          </a:r>
        </a:p>
      </dsp:txBody>
      <dsp:txXfrm>
        <a:off x="1063392" y="1376055"/>
        <a:ext cx="878670" cy="439335"/>
      </dsp:txXfrm>
    </dsp:sp>
    <dsp:sp modelId="{AE7486C8-66F4-445E-916B-7BACCE40EC52}">
      <dsp:nvSpPr>
        <dsp:cNvPr id="0" name=""/>
        <dsp:cNvSpPr/>
      </dsp:nvSpPr>
      <dsp:spPr>
        <a:xfrm>
          <a:off x="2126583" y="1376055"/>
          <a:ext cx="878670" cy="439335"/>
        </a:xfrm>
        <a:prstGeom prst="rect">
          <a:avLst/>
        </a:prstGeom>
        <a:solidFill>
          <a:schemeClr val="accent2">
            <a:lumMod val="75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منبع‌ياب</a:t>
          </a:r>
        </a:p>
      </dsp:txBody>
      <dsp:txXfrm>
        <a:off x="2126583" y="1376055"/>
        <a:ext cx="878670" cy="439335"/>
      </dsp:txXfrm>
    </dsp:sp>
    <dsp:sp modelId="{DA2F528C-8585-4CAD-AFC4-AEC5E33B42BE}">
      <dsp:nvSpPr>
        <dsp:cNvPr id="0" name=""/>
        <dsp:cNvSpPr/>
      </dsp:nvSpPr>
      <dsp:spPr>
        <a:xfrm>
          <a:off x="531797" y="752199"/>
          <a:ext cx="878670" cy="439335"/>
        </a:xfrm>
        <a:prstGeom prst="rect">
          <a:avLst/>
        </a:prstGeom>
        <a:solidFill>
          <a:schemeClr val="accent3">
            <a:lumMod val="75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fa-IR" sz="1100" b="1" kern="1200">
              <a:cs typeface="Zar" panose="00000400000000000000" pitchFamily="2" charset="-78"/>
            </a:rPr>
            <a:t>آينده‌نگار</a:t>
          </a:r>
        </a:p>
      </dsp:txBody>
      <dsp:txXfrm>
        <a:off x="531797" y="752199"/>
        <a:ext cx="878670" cy="43933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9CE9-91FF-4419-AAB6-E32049C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 پيش‌نويس.dotm</Template>
  <TotalTime>1550</TotalTime>
  <Pages>1</Pages>
  <Words>1429</Words>
  <Characters>8146</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نياز و ضرورت</vt:lpstr>
      <vt:lpstr>    ضرورت آينده‌نگري</vt:lpstr>
      <vt:lpstr>    قدرت آينده‌نگاري</vt:lpstr>
      <vt:lpstr>    آينده‌نگاري علمي</vt:lpstr>
      <vt:lpstr>مباني راهبردي</vt:lpstr>
      <vt:lpstr>    چشم‌انداز گروه</vt:lpstr>
      <vt:lpstr>    اصول راهبردي</vt:lpstr>
      <vt:lpstr>معماري گروه</vt:lpstr>
      <vt:lpstr>    مسئله‌شناس</vt:lpstr>
      <vt:lpstr>    گذشته‌پژوه</vt:lpstr>
      <vt:lpstr>    آينده‌نگار</vt:lpstr>
      <vt:lpstr>    منبع‌ياب</vt:lpstr>
      <vt:lpstr>    حسابرس و هماهنگ‌كننده</vt:lpstr>
      <vt:lpstr>ضوابط و قوانين كليدي</vt:lpstr>
    </vt:vector>
  </TitlesOfParts>
  <Company>Personal</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70</cp:revision>
  <cp:lastPrinted>2025-08-25T04:20:00Z</cp:lastPrinted>
  <dcterms:created xsi:type="dcterms:W3CDTF">2024-04-16T04:38:00Z</dcterms:created>
  <dcterms:modified xsi:type="dcterms:W3CDTF">2025-08-25T04:20:00Z</dcterms:modified>
</cp:coreProperties>
</file>