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80000F" w14:textId="77777777" w:rsidR="00EC0CBD" w:rsidRPr="00E86F1A" w:rsidRDefault="00EC0CBD" w:rsidP="00E86F1A">
      <w:pPr>
        <w:rPr>
          <w:rtl/>
        </w:rPr>
      </w:pPr>
    </w:p>
    <w:p w14:paraId="348F3443" w14:textId="77777777" w:rsidR="00EC0CBD" w:rsidRPr="00E86F1A" w:rsidRDefault="00EC0CBD" w:rsidP="00E86F1A">
      <w:pPr>
        <w:rPr>
          <w:rtl/>
        </w:rPr>
      </w:pPr>
    </w:p>
    <w:p w14:paraId="74D4CEFF" w14:textId="77777777" w:rsidR="000B7D27" w:rsidRPr="00E86F1A" w:rsidRDefault="000B7D27" w:rsidP="00E86F1A">
      <w:pPr>
        <w:rPr>
          <w:rtl/>
        </w:rPr>
      </w:pPr>
    </w:p>
    <w:p w14:paraId="2315F29E" w14:textId="77777777" w:rsidR="000B7D27" w:rsidRPr="00E86F1A" w:rsidRDefault="000B7D27" w:rsidP="00E86F1A">
      <w:pPr>
        <w:rPr>
          <w:rtl/>
        </w:rPr>
      </w:pPr>
    </w:p>
    <w:p w14:paraId="1C09531E" w14:textId="77777777" w:rsidR="000B7D27" w:rsidRPr="00E86F1A" w:rsidRDefault="000B7D27" w:rsidP="00E86F1A">
      <w:pPr>
        <w:rPr>
          <w:rtl/>
        </w:rPr>
      </w:pPr>
    </w:p>
    <w:p w14:paraId="2CC676D3" w14:textId="77777777" w:rsidR="000B7D27" w:rsidRPr="00E86F1A" w:rsidRDefault="000B7D27" w:rsidP="00E86F1A">
      <w:pPr>
        <w:rPr>
          <w:rtl/>
        </w:rPr>
      </w:pPr>
    </w:p>
    <w:p w14:paraId="54C936B9" w14:textId="77777777" w:rsidR="000B7D27" w:rsidRPr="00E86F1A" w:rsidRDefault="000B7D27" w:rsidP="00E86F1A">
      <w:pPr>
        <w:rPr>
          <w:rtl/>
        </w:rPr>
      </w:pPr>
    </w:p>
    <w:p w14:paraId="46452848" w14:textId="77777777" w:rsidR="000B7D27" w:rsidRPr="00E86F1A" w:rsidRDefault="000B7D27" w:rsidP="00E86F1A">
      <w:pPr>
        <w:rPr>
          <w:rtl/>
        </w:rPr>
      </w:pPr>
    </w:p>
    <w:p w14:paraId="66271A29" w14:textId="77777777" w:rsidR="000B7D27" w:rsidRPr="00E86F1A" w:rsidRDefault="000B7D27" w:rsidP="00E86F1A">
      <w:pPr>
        <w:rPr>
          <w:sz w:val="18"/>
          <w:szCs w:val="18"/>
          <w:rtl/>
        </w:rPr>
      </w:pPr>
    </w:p>
    <w:p w14:paraId="05238618" w14:textId="77777777" w:rsidR="00EC0CBD" w:rsidRPr="00E86F1A" w:rsidRDefault="00EC0CBD" w:rsidP="00E86F1A">
      <w:pPr>
        <w:rPr>
          <w:rtl/>
        </w:rPr>
      </w:pPr>
    </w:p>
    <w:p w14:paraId="792DEDB5" w14:textId="77777777" w:rsidR="00E1371E" w:rsidRDefault="00E1371E" w:rsidP="00667A8E">
      <w:pPr>
        <w:rPr>
          <w:rtl/>
        </w:rPr>
      </w:pPr>
      <w:r>
        <w:rPr>
          <w:rFonts w:hint="cs"/>
          <w:rtl/>
        </w:rPr>
        <w:t>مهم‌ترين منابع علمي و اجتهادي براي يك طلبه به زبان عربي نگاشته شده است. فهم اين تراث عظيم حوزه جز با تسلّط به ادبيات عرب ممكن نيست.</w:t>
      </w:r>
    </w:p>
    <w:p w14:paraId="6AE926E0" w14:textId="64ADD4E2" w:rsidR="003935C4" w:rsidRDefault="00E1371E" w:rsidP="00667A8E">
      <w:pPr>
        <w:rPr>
          <w:rtl/>
        </w:rPr>
      </w:pPr>
      <w:r>
        <w:rPr>
          <w:rFonts w:hint="cs"/>
          <w:rtl/>
        </w:rPr>
        <w:t>يكي از چالش‌هاي آموزش در حوزه‌هاي علميه دور شدن طلبه از فضاي مطالعاتي ادبيات عرب با ورود به پايه‌هاي بالاتر علمي است كه مي‌تواند سبب فراموشي قواعد كاربردي اين علم شود.</w:t>
      </w:r>
    </w:p>
    <w:p w14:paraId="7BCCD38A" w14:textId="44110FA6" w:rsidR="00E1371E" w:rsidRDefault="00E1371E" w:rsidP="00667A8E">
      <w:pPr>
        <w:rPr>
          <w:rtl/>
        </w:rPr>
      </w:pPr>
      <w:r>
        <w:rPr>
          <w:rFonts w:hint="cs"/>
          <w:rtl/>
        </w:rPr>
        <w:t>كتاب حاضر با اين هدف نگارش يافته است تا به عنوان يك درس مكمّل تمامي مباحث اصلي علم صرف را به صورت تدريجي</w:t>
      </w:r>
      <w:r w:rsidR="00572CCB">
        <w:rPr>
          <w:rFonts w:hint="cs"/>
          <w:rtl/>
        </w:rPr>
        <w:t xml:space="preserve"> براي طلبه</w:t>
      </w:r>
      <w:r>
        <w:rPr>
          <w:rFonts w:hint="cs"/>
          <w:rtl/>
        </w:rPr>
        <w:t xml:space="preserve"> مرور كند و سبب تثبيت و تعميق آن شود.</w:t>
      </w:r>
    </w:p>
    <w:p w14:paraId="69214E67" w14:textId="5D921A09" w:rsidR="00E1371E" w:rsidRDefault="00E1371E" w:rsidP="00667A8E">
      <w:pPr>
        <w:rPr>
          <w:rtl/>
        </w:rPr>
      </w:pPr>
      <w:r>
        <w:rPr>
          <w:rFonts w:hint="cs"/>
          <w:rtl/>
        </w:rPr>
        <w:t>رويكرد كتاب تمريني و مهارتي است. از اين رو، به نحوي نظم يافته تا ابزاري براي استفاده و به‌كارگيري علم صرف در مواجهه با متون علمي و منابع پژوهشي و تخصّصي باشد.</w:t>
      </w:r>
    </w:p>
    <w:p w14:paraId="722A7F74" w14:textId="6AF477BE" w:rsidR="003F0496" w:rsidRDefault="000536E4" w:rsidP="00A42DAA">
      <w:pPr>
        <w:pStyle w:val="ListParagraph"/>
        <w:numPr>
          <w:ilvl w:val="0"/>
          <w:numId w:val="7"/>
        </w:numPr>
      </w:pPr>
      <w:r>
        <w:rPr>
          <w:rtl/>
        </w:rPr>
        <w:br w:type="column"/>
      </w:r>
      <w:r w:rsidR="003F0496">
        <w:rPr>
          <w:rFonts w:hint="cs"/>
          <w:rtl/>
        </w:rPr>
        <w:t>طراحي كتاب در قالب 20 درس، براي ارائه در سي جلسه آموزشي</w:t>
      </w:r>
    </w:p>
    <w:p w14:paraId="3499EFAF" w14:textId="6067335E" w:rsidR="005A3DE2" w:rsidRDefault="00303FFB" w:rsidP="00A42DAA">
      <w:pPr>
        <w:pStyle w:val="ListParagraph"/>
        <w:numPr>
          <w:ilvl w:val="0"/>
          <w:numId w:val="7"/>
        </w:numPr>
      </w:pPr>
      <w:r>
        <w:rPr>
          <w:rFonts w:hint="cs"/>
          <w:rtl/>
        </w:rPr>
        <w:t xml:space="preserve">بيان هدف از درس در قالب </w:t>
      </w:r>
      <w:r>
        <w:rPr>
          <w:rFonts w:hint="eastAsia"/>
          <w:rtl/>
        </w:rPr>
        <w:t>«</w:t>
      </w:r>
      <w:r>
        <w:rPr>
          <w:rFonts w:hint="cs"/>
          <w:rtl/>
        </w:rPr>
        <w:t>نكات</w:t>
      </w:r>
      <w:r>
        <w:rPr>
          <w:rtl/>
        </w:rPr>
        <w:t xml:space="preserve"> آموزشي»</w:t>
      </w:r>
      <w:r>
        <w:rPr>
          <w:rFonts w:hint="cs"/>
          <w:rtl/>
        </w:rPr>
        <w:t xml:space="preserve"> پيش از آغاز هر درس</w:t>
      </w:r>
    </w:p>
    <w:p w14:paraId="3C1213D4" w14:textId="25EB188B" w:rsidR="00303FFB" w:rsidRDefault="00AB6B27" w:rsidP="00A42DAA">
      <w:pPr>
        <w:pStyle w:val="ListParagraph"/>
        <w:numPr>
          <w:ilvl w:val="0"/>
          <w:numId w:val="7"/>
        </w:numPr>
      </w:pPr>
      <w:r>
        <w:rPr>
          <w:rFonts w:hint="cs"/>
          <w:rtl/>
        </w:rPr>
        <w:t>ارائه پرسش‌هايي در انتهاي هر درس براي ارزيابي آموزش</w:t>
      </w:r>
    </w:p>
    <w:p w14:paraId="4719618A" w14:textId="118393C7" w:rsidR="00AB6B27" w:rsidRDefault="00AB6B27" w:rsidP="00A42DAA">
      <w:pPr>
        <w:pStyle w:val="ListParagraph"/>
        <w:numPr>
          <w:ilvl w:val="0"/>
          <w:numId w:val="7"/>
        </w:numPr>
      </w:pPr>
      <w:r>
        <w:rPr>
          <w:rFonts w:hint="cs"/>
          <w:rtl/>
        </w:rPr>
        <w:t>امكان كسب آگاهي بيشتر طلبه درباره موضوع درس با مطالعه «مباحث تكميلي» در انتهاي هر درس</w:t>
      </w:r>
    </w:p>
    <w:p w14:paraId="7FC8E19A" w14:textId="4865D5CE" w:rsidR="00AB6B27" w:rsidRDefault="006D19EB" w:rsidP="00A42DAA">
      <w:pPr>
        <w:pStyle w:val="ListParagraph"/>
        <w:numPr>
          <w:ilvl w:val="0"/>
          <w:numId w:val="7"/>
        </w:numPr>
      </w:pPr>
      <w:r>
        <w:rPr>
          <w:rFonts w:hint="cs"/>
          <w:rtl/>
        </w:rPr>
        <w:t>كسب مهارت به‌كارگيري قواعد علم صرف با حل</w:t>
      </w:r>
      <w:r w:rsidR="00572CCB">
        <w:rPr>
          <w:rFonts w:hint="cs"/>
          <w:rtl/>
        </w:rPr>
        <w:t>ّ</w:t>
      </w:r>
      <w:r>
        <w:rPr>
          <w:rFonts w:hint="cs"/>
          <w:rtl/>
        </w:rPr>
        <w:t xml:space="preserve"> تمرين‌هاي درس</w:t>
      </w:r>
    </w:p>
    <w:p w14:paraId="7D888CA2" w14:textId="38C4F621" w:rsidR="006D19EB" w:rsidRDefault="006D19EB" w:rsidP="00A42DAA">
      <w:pPr>
        <w:pStyle w:val="ListParagraph"/>
        <w:numPr>
          <w:ilvl w:val="0"/>
          <w:numId w:val="7"/>
        </w:numPr>
      </w:pPr>
      <w:r>
        <w:rPr>
          <w:rFonts w:hint="cs"/>
          <w:rtl/>
        </w:rPr>
        <w:t>پيشنهاد موضوعات پژوهشي در پايان برخي از درس‌ها، متناسب با موضوع همان درس</w:t>
      </w:r>
    </w:p>
    <w:p w14:paraId="77231392" w14:textId="012DD8DA" w:rsidR="006D19EB" w:rsidRDefault="003F0496" w:rsidP="00A42DAA">
      <w:pPr>
        <w:pStyle w:val="ListParagraph"/>
        <w:numPr>
          <w:ilvl w:val="0"/>
          <w:numId w:val="7"/>
        </w:numPr>
      </w:pPr>
      <w:r>
        <w:rPr>
          <w:rFonts w:hint="cs"/>
          <w:rtl/>
        </w:rPr>
        <w:t>افزايش تسلّط طلبه بر قواعد به وسيله تكميل جدول‌هاي صرفي در ابتداي برخي از دروس</w:t>
      </w:r>
    </w:p>
    <w:p w14:paraId="56E4C5F6" w14:textId="33444573" w:rsidR="003F0496" w:rsidRDefault="003F0496" w:rsidP="00A42DAA">
      <w:pPr>
        <w:pStyle w:val="ListParagraph"/>
        <w:numPr>
          <w:ilvl w:val="0"/>
          <w:numId w:val="7"/>
        </w:numPr>
      </w:pPr>
      <w:r>
        <w:rPr>
          <w:rFonts w:hint="cs"/>
          <w:rtl/>
        </w:rPr>
        <w:t>خلاصه و روان بودن متن كتاب</w:t>
      </w:r>
      <w:r w:rsidR="00572CCB">
        <w:rPr>
          <w:rFonts w:hint="cs"/>
          <w:rtl/>
        </w:rPr>
        <w:t xml:space="preserve"> و نگارش</w:t>
      </w:r>
      <w:r>
        <w:rPr>
          <w:rFonts w:hint="cs"/>
          <w:rtl/>
        </w:rPr>
        <w:t xml:space="preserve"> به زبان فارسي</w:t>
      </w:r>
    </w:p>
    <w:p w14:paraId="085F68E5" w14:textId="17EC7AC6" w:rsidR="003F0496" w:rsidRDefault="003F0496" w:rsidP="00A42DAA">
      <w:pPr>
        <w:pStyle w:val="ListParagraph"/>
        <w:numPr>
          <w:ilvl w:val="0"/>
          <w:numId w:val="7"/>
        </w:numPr>
      </w:pPr>
      <w:r>
        <w:rPr>
          <w:rFonts w:hint="cs"/>
          <w:rtl/>
        </w:rPr>
        <w:t>استفاده از شاهدمثال‌هاي قرآني در سراسر كتاب</w:t>
      </w:r>
    </w:p>
    <w:p w14:paraId="662EB7C6" w14:textId="51C72870" w:rsidR="003F0496" w:rsidRDefault="003F0496" w:rsidP="00A42DAA">
      <w:pPr>
        <w:pStyle w:val="ListParagraph"/>
        <w:numPr>
          <w:ilvl w:val="0"/>
          <w:numId w:val="7"/>
        </w:numPr>
        <w:rPr>
          <w:rtl/>
        </w:rPr>
      </w:pPr>
      <w:r>
        <w:rPr>
          <w:rFonts w:hint="cs"/>
          <w:rtl/>
        </w:rPr>
        <w:t>اختصاص آخرين درس كتاب به تحليل صرفي يكي از سوره‌هاي قرآن براي ارزيابي و سنجش توانمندي طلبه به صورت كاربردي</w:t>
      </w:r>
    </w:p>
    <w:p w14:paraId="21A4875E" w14:textId="4E1FE979" w:rsidR="001E783D" w:rsidRDefault="000536E4" w:rsidP="009701F5">
      <w:pPr>
        <w:pStyle w:val="Heading1"/>
        <w:rPr>
          <w:rtl/>
        </w:rPr>
      </w:pPr>
      <w:r>
        <w:rPr>
          <w:rtl/>
        </w:rPr>
        <w:br w:type="column"/>
      </w:r>
      <w:r w:rsidR="00FD3542">
        <w:rPr>
          <w:rFonts w:hint="cs"/>
          <w:rtl/>
        </w:rPr>
        <w:t>محور اول</w:t>
      </w:r>
      <w:r w:rsidR="001E783D">
        <w:rPr>
          <w:rFonts w:hint="cs"/>
          <w:rtl/>
        </w:rPr>
        <w:t xml:space="preserve">: </w:t>
      </w:r>
      <w:r w:rsidR="00FD3542">
        <w:rPr>
          <w:rFonts w:hint="cs"/>
          <w:rtl/>
        </w:rPr>
        <w:t>مباني علم صرف</w:t>
      </w:r>
    </w:p>
    <w:p w14:paraId="3BB98F98" w14:textId="2D9CB83A" w:rsidR="001E783D" w:rsidRDefault="00FD3542" w:rsidP="009701F5">
      <w:pPr>
        <w:ind w:firstLine="0"/>
        <w:rPr>
          <w:rtl/>
        </w:rPr>
      </w:pPr>
      <w:r>
        <w:rPr>
          <w:rFonts w:hint="cs"/>
          <w:rtl/>
        </w:rPr>
        <w:t>موضوع علم صرف «كلمه» است و كلمه بر سه قسم؛ اسم، فعل</w:t>
      </w:r>
      <w:r w:rsidR="00572CCB">
        <w:rPr>
          <w:rFonts w:hint="cs"/>
          <w:rtl/>
        </w:rPr>
        <w:t xml:space="preserve"> و</w:t>
      </w:r>
      <w:r>
        <w:rPr>
          <w:rFonts w:hint="cs"/>
          <w:rtl/>
        </w:rPr>
        <w:t xml:space="preserve"> حرف. ويژگي‌هاي ماده و هيأت در كلمه و انواع تغييرات لفظي آن در اين محور و در قالب يك درس بيان شده است، تا مقدمه‌اي براي علم صرف باشد.</w:t>
      </w:r>
    </w:p>
    <w:p w14:paraId="63D30D49" w14:textId="77777777" w:rsidR="00FD3542" w:rsidRDefault="00FD3542" w:rsidP="00FD3542">
      <w:pPr>
        <w:pStyle w:val="Heading1"/>
        <w:rPr>
          <w:rtl/>
        </w:rPr>
      </w:pPr>
      <w:r>
        <w:rPr>
          <w:rFonts w:hint="cs"/>
          <w:rtl/>
        </w:rPr>
        <w:t>محور دوم: انواع فعل</w:t>
      </w:r>
    </w:p>
    <w:p w14:paraId="32B19DA9" w14:textId="15ABD70A" w:rsidR="00FD3542" w:rsidRPr="00FD3542" w:rsidRDefault="00FD3542" w:rsidP="00FD3542">
      <w:pPr>
        <w:ind w:firstLine="0"/>
        <w:rPr>
          <w:rtl/>
        </w:rPr>
      </w:pPr>
      <w:r>
        <w:rPr>
          <w:rFonts w:hint="cs"/>
          <w:rtl/>
        </w:rPr>
        <w:t xml:space="preserve">فعل مي‌تواند لازم باشد، متعدّي باشد، معلوم يا مجهول باشد، </w:t>
      </w:r>
      <w:r w:rsidR="001A4BA9">
        <w:rPr>
          <w:rFonts w:hint="cs"/>
          <w:rtl/>
        </w:rPr>
        <w:t>مجرّد يا مزيد باشد</w:t>
      </w:r>
      <w:r>
        <w:rPr>
          <w:rFonts w:hint="cs"/>
          <w:rtl/>
        </w:rPr>
        <w:t xml:space="preserve">. ويژگي‌ها و قواعد ساخت همه اين افعال در طيّ </w:t>
      </w:r>
      <w:r w:rsidR="001A4BA9">
        <w:rPr>
          <w:rFonts w:hint="cs"/>
          <w:rtl/>
        </w:rPr>
        <w:t>شش</w:t>
      </w:r>
      <w:r>
        <w:rPr>
          <w:rFonts w:hint="cs"/>
          <w:rtl/>
        </w:rPr>
        <w:t xml:space="preserve"> درس بيان شده است.</w:t>
      </w:r>
    </w:p>
    <w:p w14:paraId="62FA24B3" w14:textId="2E7100C6" w:rsidR="00FD3542" w:rsidRDefault="00FD3542" w:rsidP="00FD3542">
      <w:pPr>
        <w:pStyle w:val="Heading1"/>
        <w:rPr>
          <w:rtl/>
        </w:rPr>
      </w:pPr>
      <w:r>
        <w:rPr>
          <w:rFonts w:hint="cs"/>
          <w:rtl/>
        </w:rPr>
        <w:t>محور سوم: تبديلات فعل</w:t>
      </w:r>
    </w:p>
    <w:p w14:paraId="315ECBBB" w14:textId="7B7500D5" w:rsidR="00FD3542" w:rsidRPr="00FD3542" w:rsidRDefault="00FD3542" w:rsidP="00FD3542">
      <w:pPr>
        <w:ind w:firstLine="0"/>
        <w:rPr>
          <w:rtl/>
        </w:rPr>
      </w:pPr>
      <w:r>
        <w:rPr>
          <w:rFonts w:hint="cs"/>
          <w:rtl/>
        </w:rPr>
        <w:t>افعال در شرايطي خاصّ دچار تبديل و تغيير مي‌شوند. تغييراتي مانند: ادغام، تخفيف و اعلال. شش درس به بيان اين قواعد و شرايط جريان هر كدام اختصاص يافته است.</w:t>
      </w:r>
    </w:p>
    <w:p w14:paraId="1CBAA392" w14:textId="2270BDDB" w:rsidR="00FD3542" w:rsidRDefault="00FD3542" w:rsidP="00FD3542">
      <w:pPr>
        <w:pStyle w:val="Heading1"/>
        <w:rPr>
          <w:rtl/>
        </w:rPr>
      </w:pPr>
      <w:r>
        <w:rPr>
          <w:rFonts w:hint="cs"/>
          <w:rtl/>
        </w:rPr>
        <w:t>محور چهارم: انواع اسم</w:t>
      </w:r>
    </w:p>
    <w:p w14:paraId="76727FFA" w14:textId="0C7279C2" w:rsidR="001E783D" w:rsidRPr="001F0A20" w:rsidRDefault="001A4BA9" w:rsidP="001A4BA9">
      <w:pPr>
        <w:ind w:firstLine="0"/>
        <w:rPr>
          <w:rtl/>
        </w:rPr>
      </w:pPr>
      <w:r>
        <w:rPr>
          <w:rFonts w:hint="cs"/>
          <w:rtl/>
        </w:rPr>
        <w:t>اسم در زبان عربي يا جامد است و يا مشتق؛ مصدر، اسم فاعل، اسم مفعول، صفت مشبهه، اسم مبالغه، اسم تفضيل، اسم مكان، اسم زمان، اسم ابزار يا آلت. شش درس از كتاب براي معرفي انواع اسم‌ها و قواعد ساخت آن‌ها طراحي و تدوين شده است.</w:t>
      </w:r>
    </w:p>
    <w:p w14:paraId="4BF4CE05" w14:textId="7626C41C" w:rsidR="00E70D1D" w:rsidRDefault="000536E4" w:rsidP="00E70D1D">
      <w:pPr>
        <w:pStyle w:val="ListParagraph"/>
        <w:numPr>
          <w:ilvl w:val="0"/>
          <w:numId w:val="8"/>
        </w:numPr>
        <w:ind w:left="284" w:hanging="284"/>
        <w:jc w:val="left"/>
        <w:rPr>
          <w:rStyle w:val="Heading1Char"/>
          <w:rtl/>
        </w:rPr>
      </w:pPr>
      <w:r>
        <w:rPr>
          <w:rStyle w:val="Heading1Char"/>
          <w:rtl/>
        </w:rPr>
        <w:br w:type="column"/>
      </w:r>
      <w:r w:rsidR="00E70D1D" w:rsidRPr="00E70D1D">
        <w:rPr>
          <w:rStyle w:val="Heading1Char"/>
          <w:rFonts w:hint="cs"/>
          <w:color w:val="auto"/>
          <w:rtl/>
        </w:rPr>
        <w:t>مباني علم صرف</w:t>
      </w:r>
    </w:p>
    <w:p w14:paraId="7A1F43F5" w14:textId="02A9ECF9" w:rsidR="00446641" w:rsidRDefault="00446641" w:rsidP="00446641">
      <w:pPr>
        <w:ind w:firstLine="0"/>
        <w:rPr>
          <w:rtl/>
        </w:rPr>
      </w:pPr>
      <w:r w:rsidRPr="00446641">
        <w:rPr>
          <w:rStyle w:val="Heading1Char"/>
          <w:rtl/>
        </w:rPr>
        <w:t>درس اول:</w:t>
      </w:r>
      <w:r>
        <w:rPr>
          <w:rtl/>
        </w:rPr>
        <w:t xml:space="preserve"> </w:t>
      </w:r>
      <w:r w:rsidR="009D23A0" w:rsidRPr="009D23A0">
        <w:rPr>
          <w:rtl/>
        </w:rPr>
        <w:t>موضوع‌شناسي علم صرف</w:t>
      </w:r>
    </w:p>
    <w:p w14:paraId="178372C9" w14:textId="73DAA263" w:rsidR="00E70D1D" w:rsidRDefault="00E70D1D" w:rsidP="00E70D1D">
      <w:pPr>
        <w:pStyle w:val="ListParagraph"/>
        <w:numPr>
          <w:ilvl w:val="0"/>
          <w:numId w:val="8"/>
        </w:numPr>
        <w:ind w:left="284" w:hanging="284"/>
        <w:jc w:val="left"/>
        <w:rPr>
          <w:rStyle w:val="Heading1Char"/>
          <w:rtl/>
        </w:rPr>
      </w:pPr>
      <w:r>
        <w:rPr>
          <w:rStyle w:val="Heading1Char"/>
          <w:rFonts w:hint="cs"/>
          <w:color w:val="auto"/>
          <w:rtl/>
        </w:rPr>
        <w:t>انواع افعال</w:t>
      </w:r>
    </w:p>
    <w:p w14:paraId="1C7F17CD" w14:textId="73DAA263" w:rsidR="00446641" w:rsidRDefault="00446641" w:rsidP="00446641">
      <w:pPr>
        <w:ind w:firstLine="0"/>
        <w:rPr>
          <w:rtl/>
        </w:rPr>
      </w:pPr>
      <w:r w:rsidRPr="00446641">
        <w:rPr>
          <w:rStyle w:val="Heading1Char"/>
          <w:rtl/>
        </w:rPr>
        <w:t>درس دوم:</w:t>
      </w:r>
      <w:r>
        <w:rPr>
          <w:rtl/>
        </w:rPr>
        <w:t xml:space="preserve"> </w:t>
      </w:r>
      <w:r w:rsidR="009D23A0" w:rsidRPr="009D23A0">
        <w:rPr>
          <w:rtl/>
        </w:rPr>
        <w:t>لازم و متعدّي</w:t>
      </w:r>
    </w:p>
    <w:p w14:paraId="52C0C872" w14:textId="2EC1CCCB" w:rsidR="00446641" w:rsidRDefault="00446641" w:rsidP="00446641">
      <w:pPr>
        <w:ind w:firstLine="0"/>
        <w:rPr>
          <w:rtl/>
        </w:rPr>
      </w:pPr>
      <w:r w:rsidRPr="00446641">
        <w:rPr>
          <w:color w:val="FF0000"/>
          <w:rtl/>
        </w:rPr>
        <w:t xml:space="preserve">درس سوم: </w:t>
      </w:r>
      <w:r w:rsidR="009D23A0" w:rsidRPr="009D23A0">
        <w:rPr>
          <w:rtl/>
        </w:rPr>
        <w:t>معلوم و مجهول</w:t>
      </w:r>
    </w:p>
    <w:p w14:paraId="1317132D" w14:textId="77777777" w:rsidR="00E70D1D" w:rsidRDefault="00E70D1D" w:rsidP="00E70D1D">
      <w:pPr>
        <w:ind w:firstLine="0"/>
        <w:rPr>
          <w:rtl/>
        </w:rPr>
      </w:pPr>
      <w:r w:rsidRPr="00446641">
        <w:rPr>
          <w:color w:val="FF0000"/>
          <w:rtl/>
        </w:rPr>
        <w:t xml:space="preserve">درس </w:t>
      </w:r>
      <w:r>
        <w:rPr>
          <w:rFonts w:hint="cs"/>
          <w:color w:val="FF0000"/>
          <w:rtl/>
        </w:rPr>
        <w:t>10 تا 13</w:t>
      </w:r>
      <w:r w:rsidRPr="00446641">
        <w:rPr>
          <w:color w:val="FF0000"/>
          <w:rtl/>
        </w:rPr>
        <w:t xml:space="preserve">: </w:t>
      </w:r>
      <w:r>
        <w:rPr>
          <w:rFonts w:hint="cs"/>
          <w:rtl/>
        </w:rPr>
        <w:t>ابواب مزيد</w:t>
      </w:r>
    </w:p>
    <w:p w14:paraId="089D1A06" w14:textId="453959EA" w:rsidR="00E70D1D" w:rsidRDefault="00E70D1D" w:rsidP="00E70D1D">
      <w:pPr>
        <w:pStyle w:val="ListParagraph"/>
        <w:numPr>
          <w:ilvl w:val="0"/>
          <w:numId w:val="8"/>
        </w:numPr>
        <w:ind w:left="284" w:hanging="284"/>
        <w:rPr>
          <w:rStyle w:val="Heading1Char"/>
          <w:rtl/>
        </w:rPr>
      </w:pPr>
      <w:r>
        <w:rPr>
          <w:rStyle w:val="Heading1Char"/>
          <w:rFonts w:hint="cs"/>
          <w:color w:val="auto"/>
          <w:rtl/>
        </w:rPr>
        <w:t>تبديلات فعل</w:t>
      </w:r>
    </w:p>
    <w:p w14:paraId="48D6A75D" w14:textId="35BBFC03" w:rsidR="00446641" w:rsidRDefault="00446641" w:rsidP="00446641">
      <w:pPr>
        <w:ind w:firstLine="0"/>
        <w:rPr>
          <w:rtl/>
        </w:rPr>
      </w:pPr>
      <w:r w:rsidRPr="00446641">
        <w:rPr>
          <w:color w:val="FF0000"/>
          <w:rtl/>
        </w:rPr>
        <w:t xml:space="preserve">درس چهارم: </w:t>
      </w:r>
      <w:r w:rsidR="009D23A0" w:rsidRPr="009D23A0">
        <w:rPr>
          <w:rtl/>
        </w:rPr>
        <w:t>مضاعف و ادغام</w:t>
      </w:r>
    </w:p>
    <w:p w14:paraId="6DDF6E7A" w14:textId="0D99BF3C" w:rsidR="00446641" w:rsidRDefault="00446641" w:rsidP="00446641">
      <w:pPr>
        <w:ind w:firstLine="0"/>
        <w:rPr>
          <w:rtl/>
        </w:rPr>
      </w:pPr>
      <w:r w:rsidRPr="00446641">
        <w:rPr>
          <w:color w:val="FF0000"/>
          <w:rtl/>
        </w:rPr>
        <w:t xml:space="preserve">درس پنجم: </w:t>
      </w:r>
      <w:r w:rsidR="009D23A0" w:rsidRPr="009D23A0">
        <w:rPr>
          <w:rtl/>
        </w:rPr>
        <w:t>همزه و تخفيف</w:t>
      </w:r>
      <w:r w:rsidR="00E70D1D">
        <w:rPr>
          <w:rFonts w:hint="cs"/>
          <w:rtl/>
        </w:rPr>
        <w:t xml:space="preserve"> آن</w:t>
      </w:r>
    </w:p>
    <w:p w14:paraId="2F9E3A67" w14:textId="48B7A7B2" w:rsidR="00446641" w:rsidRDefault="00446641" w:rsidP="00446641">
      <w:pPr>
        <w:ind w:firstLine="0"/>
        <w:rPr>
          <w:rtl/>
        </w:rPr>
      </w:pPr>
      <w:r w:rsidRPr="00446641">
        <w:rPr>
          <w:color w:val="FF0000"/>
          <w:rtl/>
        </w:rPr>
        <w:t xml:space="preserve">درس </w:t>
      </w:r>
      <w:r w:rsidR="009D23A0">
        <w:rPr>
          <w:rFonts w:hint="cs"/>
          <w:color w:val="FF0000"/>
          <w:rtl/>
        </w:rPr>
        <w:t>6 تا 9</w:t>
      </w:r>
      <w:r w:rsidRPr="00446641">
        <w:rPr>
          <w:color w:val="FF0000"/>
          <w:rtl/>
        </w:rPr>
        <w:t xml:space="preserve">: </w:t>
      </w:r>
      <w:r w:rsidR="009D23A0">
        <w:rPr>
          <w:rFonts w:hint="cs"/>
          <w:rtl/>
        </w:rPr>
        <w:t>اعلال و انواع آن</w:t>
      </w:r>
    </w:p>
    <w:p w14:paraId="0DFBFF72" w14:textId="57F2E5A2" w:rsidR="00E70D1D" w:rsidRDefault="00E70D1D" w:rsidP="00E70D1D">
      <w:pPr>
        <w:pStyle w:val="ListParagraph"/>
        <w:numPr>
          <w:ilvl w:val="0"/>
          <w:numId w:val="8"/>
        </w:numPr>
        <w:ind w:left="284" w:hanging="284"/>
        <w:rPr>
          <w:rStyle w:val="Heading1Char"/>
          <w:rtl/>
        </w:rPr>
      </w:pPr>
      <w:r>
        <w:rPr>
          <w:rStyle w:val="Heading1Char"/>
          <w:rFonts w:hint="cs"/>
          <w:color w:val="auto"/>
          <w:rtl/>
        </w:rPr>
        <w:t>انواع اسم</w:t>
      </w:r>
    </w:p>
    <w:p w14:paraId="0029E912" w14:textId="2B00D30B" w:rsidR="00446641" w:rsidRDefault="00446641" w:rsidP="00446641">
      <w:pPr>
        <w:ind w:firstLine="0"/>
        <w:rPr>
          <w:rtl/>
        </w:rPr>
      </w:pPr>
      <w:r w:rsidRPr="00446641">
        <w:rPr>
          <w:color w:val="FF0000"/>
          <w:rtl/>
        </w:rPr>
        <w:t xml:space="preserve">درس </w:t>
      </w:r>
      <w:r w:rsidR="009D23A0">
        <w:rPr>
          <w:rFonts w:hint="cs"/>
          <w:color w:val="FF0000"/>
          <w:rtl/>
        </w:rPr>
        <w:t>14</w:t>
      </w:r>
      <w:r w:rsidRPr="00446641">
        <w:rPr>
          <w:color w:val="FF0000"/>
          <w:rtl/>
        </w:rPr>
        <w:t xml:space="preserve">: </w:t>
      </w:r>
      <w:r w:rsidR="009D23A0">
        <w:rPr>
          <w:rFonts w:hint="cs"/>
          <w:rtl/>
        </w:rPr>
        <w:t>مصدر</w:t>
      </w:r>
    </w:p>
    <w:p w14:paraId="7352F35A" w14:textId="094A2345" w:rsidR="00D738AA" w:rsidRDefault="00D738AA" w:rsidP="00D738AA">
      <w:pPr>
        <w:ind w:firstLine="0"/>
        <w:rPr>
          <w:rtl/>
        </w:rPr>
      </w:pPr>
      <w:r w:rsidRPr="00446641">
        <w:rPr>
          <w:color w:val="FF0000"/>
          <w:rtl/>
        </w:rPr>
        <w:t xml:space="preserve">درس </w:t>
      </w:r>
      <w:r w:rsidR="009D23A0">
        <w:rPr>
          <w:rFonts w:hint="cs"/>
          <w:color w:val="FF0000"/>
          <w:rtl/>
        </w:rPr>
        <w:t>15</w:t>
      </w:r>
      <w:r w:rsidRPr="00446641">
        <w:rPr>
          <w:color w:val="FF0000"/>
          <w:rtl/>
        </w:rPr>
        <w:t xml:space="preserve">: </w:t>
      </w:r>
      <w:r w:rsidR="009D23A0" w:rsidRPr="009D23A0">
        <w:rPr>
          <w:rtl/>
        </w:rPr>
        <w:t>اسم فاعل و مفعول</w:t>
      </w:r>
    </w:p>
    <w:p w14:paraId="2CCD1BE4" w14:textId="6AA9A338" w:rsidR="00CF0634" w:rsidRDefault="00CF0634" w:rsidP="00CF0634">
      <w:pPr>
        <w:ind w:firstLine="0"/>
        <w:rPr>
          <w:rtl/>
        </w:rPr>
      </w:pPr>
      <w:r w:rsidRPr="00446641">
        <w:rPr>
          <w:color w:val="FF0000"/>
          <w:rtl/>
        </w:rPr>
        <w:t xml:space="preserve">درس </w:t>
      </w:r>
      <w:r w:rsidR="009D23A0">
        <w:rPr>
          <w:rFonts w:hint="cs"/>
          <w:color w:val="FF0000"/>
          <w:rtl/>
        </w:rPr>
        <w:t>16</w:t>
      </w:r>
      <w:r w:rsidRPr="00446641">
        <w:rPr>
          <w:color w:val="FF0000"/>
          <w:rtl/>
        </w:rPr>
        <w:t xml:space="preserve">: </w:t>
      </w:r>
      <w:r w:rsidR="009D23A0" w:rsidRPr="009D23A0">
        <w:rPr>
          <w:rtl/>
        </w:rPr>
        <w:t>صفت مشبهه</w:t>
      </w:r>
      <w:r>
        <w:rPr>
          <w:rFonts w:hint="cs"/>
          <w:rtl/>
        </w:rPr>
        <w:t xml:space="preserve"> </w:t>
      </w:r>
    </w:p>
    <w:p w14:paraId="53B3C2CF" w14:textId="170DC0D9" w:rsidR="00CF0634" w:rsidRDefault="00CF0634" w:rsidP="00CF0634">
      <w:pPr>
        <w:ind w:firstLine="0"/>
        <w:rPr>
          <w:rtl/>
        </w:rPr>
      </w:pPr>
      <w:r w:rsidRPr="00446641">
        <w:rPr>
          <w:color w:val="FF0000"/>
          <w:rtl/>
        </w:rPr>
        <w:t xml:space="preserve">درس </w:t>
      </w:r>
      <w:r w:rsidR="009D23A0">
        <w:rPr>
          <w:rFonts w:hint="cs"/>
          <w:color w:val="FF0000"/>
          <w:rtl/>
        </w:rPr>
        <w:t>17</w:t>
      </w:r>
      <w:r w:rsidRPr="00446641">
        <w:rPr>
          <w:color w:val="FF0000"/>
          <w:rtl/>
        </w:rPr>
        <w:t xml:space="preserve">: </w:t>
      </w:r>
      <w:r w:rsidR="009D23A0" w:rsidRPr="009D23A0">
        <w:rPr>
          <w:rtl/>
        </w:rPr>
        <w:t>اسم مبالغه</w:t>
      </w:r>
      <w:r>
        <w:rPr>
          <w:rFonts w:hint="cs"/>
          <w:rtl/>
        </w:rPr>
        <w:t xml:space="preserve"> </w:t>
      </w:r>
    </w:p>
    <w:p w14:paraId="324555E4" w14:textId="01A6CF5D" w:rsidR="00CF0634" w:rsidRDefault="00CF0634" w:rsidP="00CF0634">
      <w:pPr>
        <w:ind w:firstLine="0"/>
        <w:rPr>
          <w:rtl/>
        </w:rPr>
      </w:pPr>
      <w:r w:rsidRPr="00446641">
        <w:rPr>
          <w:color w:val="FF0000"/>
          <w:rtl/>
        </w:rPr>
        <w:t xml:space="preserve">درس </w:t>
      </w:r>
      <w:r w:rsidR="009D23A0">
        <w:rPr>
          <w:rFonts w:hint="cs"/>
          <w:color w:val="FF0000"/>
          <w:rtl/>
        </w:rPr>
        <w:t>18</w:t>
      </w:r>
      <w:r w:rsidRPr="00446641">
        <w:rPr>
          <w:color w:val="FF0000"/>
          <w:rtl/>
        </w:rPr>
        <w:t xml:space="preserve">: </w:t>
      </w:r>
      <w:r w:rsidR="009D23A0" w:rsidRPr="009D23A0">
        <w:rPr>
          <w:rtl/>
        </w:rPr>
        <w:t>اسم تفضيل</w:t>
      </w:r>
      <w:r>
        <w:rPr>
          <w:rFonts w:hint="cs"/>
          <w:rtl/>
        </w:rPr>
        <w:t xml:space="preserve"> </w:t>
      </w:r>
    </w:p>
    <w:p w14:paraId="09EC7852" w14:textId="1E59ABA5" w:rsidR="00CF0634" w:rsidRDefault="00CF0634" w:rsidP="00CF0634">
      <w:pPr>
        <w:ind w:firstLine="0"/>
        <w:rPr>
          <w:rtl/>
        </w:rPr>
      </w:pPr>
      <w:r w:rsidRPr="00446641">
        <w:rPr>
          <w:color w:val="FF0000"/>
          <w:rtl/>
        </w:rPr>
        <w:t>درس</w:t>
      </w:r>
      <w:r w:rsidRPr="00CF0634">
        <w:rPr>
          <w:color w:val="FF0000"/>
          <w:sz w:val="18"/>
          <w:szCs w:val="18"/>
          <w:rtl/>
        </w:rPr>
        <w:t xml:space="preserve"> </w:t>
      </w:r>
      <w:r w:rsidR="009D23A0">
        <w:rPr>
          <w:rFonts w:hint="cs"/>
          <w:color w:val="FF0000"/>
          <w:rtl/>
        </w:rPr>
        <w:t>19</w:t>
      </w:r>
      <w:r w:rsidRPr="00446641">
        <w:rPr>
          <w:color w:val="FF0000"/>
          <w:rtl/>
        </w:rPr>
        <w:t>:</w:t>
      </w:r>
      <w:r w:rsidR="009D23A0">
        <w:rPr>
          <w:rFonts w:hint="cs"/>
          <w:rtl/>
        </w:rPr>
        <w:t xml:space="preserve"> </w:t>
      </w:r>
      <w:r w:rsidR="009D23A0" w:rsidRPr="009D23A0">
        <w:rPr>
          <w:rtl/>
        </w:rPr>
        <w:t>اسم مكان، اسم زمان و اسم آلت</w:t>
      </w:r>
    </w:p>
    <w:p w14:paraId="4FD0A047" w14:textId="538A6751" w:rsidR="00CF0634" w:rsidRDefault="00CF0634" w:rsidP="00CF0634">
      <w:pPr>
        <w:ind w:firstLine="0"/>
        <w:rPr>
          <w:rtl/>
        </w:rPr>
      </w:pPr>
      <w:r w:rsidRPr="00446641">
        <w:rPr>
          <w:color w:val="FF0000"/>
          <w:rtl/>
        </w:rPr>
        <w:t xml:space="preserve">درس </w:t>
      </w:r>
      <w:r w:rsidR="009D23A0">
        <w:rPr>
          <w:rFonts w:hint="cs"/>
          <w:color w:val="FF0000"/>
          <w:rtl/>
        </w:rPr>
        <w:t>20</w:t>
      </w:r>
      <w:r w:rsidRPr="00446641">
        <w:rPr>
          <w:color w:val="FF0000"/>
          <w:rtl/>
        </w:rPr>
        <w:t xml:space="preserve">: </w:t>
      </w:r>
      <w:r w:rsidR="009D23A0" w:rsidRPr="009D23A0">
        <w:rPr>
          <w:rtl/>
        </w:rPr>
        <w:t>تحليل صرفي سوره مباركه منافقون</w:t>
      </w:r>
    </w:p>
    <w:p w14:paraId="156980AB" w14:textId="77777777" w:rsidR="009D23A0" w:rsidRPr="003F5C87" w:rsidRDefault="009D23A0" w:rsidP="00446641">
      <w:pPr>
        <w:ind w:firstLine="0"/>
        <w:rPr>
          <w:sz w:val="14"/>
          <w:szCs w:val="14"/>
          <w:rtl/>
        </w:rPr>
      </w:pPr>
    </w:p>
    <w:p w14:paraId="5C4804DB" w14:textId="3AAA6880" w:rsidR="009348BF" w:rsidRPr="00DC3196" w:rsidRDefault="009348BF" w:rsidP="00446641">
      <w:pPr>
        <w:ind w:firstLine="0"/>
        <w:rPr>
          <w:color w:val="C45911" w:themeColor="accent2" w:themeShade="BF"/>
          <w:rtl/>
          <w14:glow w14:rad="76200">
            <w14:schemeClr w14:val="accent4">
              <w14:alpha w14:val="60000"/>
              <w14:satMod w14:val="175000"/>
            </w14:schemeClr>
          </w14:glow>
        </w:rPr>
      </w:pPr>
      <w:r w:rsidRPr="00DC3196">
        <w:rPr>
          <w:color w:val="C45911" w:themeColor="accent2" w:themeShade="BF"/>
          <w:rtl/>
          <w14:glow w14:rad="76200">
            <w14:schemeClr w14:val="accent4">
              <w14:alpha w14:val="60000"/>
              <w14:satMod w14:val="175000"/>
            </w14:schemeClr>
          </w14:glow>
        </w:rPr>
        <w:t>براي تهيه كتاب و يا ارسال انتقاد</w:t>
      </w:r>
      <w:r w:rsidR="00DC3196">
        <w:rPr>
          <w:rFonts w:hint="cs"/>
          <w:color w:val="C45911" w:themeColor="accent2" w:themeShade="BF"/>
          <w:rtl/>
          <w14:glow w14:rad="76200">
            <w14:schemeClr w14:val="accent4">
              <w14:alpha w14:val="60000"/>
              <w14:satMod w14:val="175000"/>
            </w14:schemeClr>
          </w14:glow>
        </w:rPr>
        <w:t>ات</w:t>
      </w:r>
      <w:r w:rsidRPr="00DC3196">
        <w:rPr>
          <w:color w:val="C45911" w:themeColor="accent2" w:themeShade="BF"/>
          <w:rtl/>
          <w14:glow w14:rad="76200">
            <w14:schemeClr w14:val="accent4">
              <w14:alpha w14:val="60000"/>
              <w14:satMod w14:val="175000"/>
            </w14:schemeClr>
          </w14:glow>
        </w:rPr>
        <w:t xml:space="preserve"> و پيشنهاد</w:t>
      </w:r>
      <w:r w:rsidR="00446641" w:rsidRPr="00DC3196">
        <w:rPr>
          <w:rFonts w:hint="cs"/>
          <w:color w:val="C45911" w:themeColor="accent2" w:themeShade="BF"/>
          <w:rtl/>
          <w14:glow w14:rad="76200">
            <w14:schemeClr w14:val="accent4">
              <w14:alpha w14:val="60000"/>
              <w14:satMod w14:val="175000"/>
            </w14:schemeClr>
          </w14:glow>
        </w:rPr>
        <w:t>ات خود</w:t>
      </w:r>
      <w:r w:rsidR="00DC3196">
        <w:rPr>
          <w:rFonts w:hint="cs"/>
          <w:color w:val="C45911" w:themeColor="accent2" w:themeShade="BF"/>
          <w:rtl/>
          <w14:glow w14:rad="76200">
            <w14:schemeClr w14:val="accent4">
              <w14:alpha w14:val="60000"/>
              <w14:satMod w14:val="175000"/>
            </w14:schemeClr>
          </w14:glow>
        </w:rPr>
        <w:t>،</w:t>
      </w:r>
      <w:r w:rsidR="00446641" w:rsidRPr="00DC3196">
        <w:rPr>
          <w:rFonts w:hint="cs"/>
          <w:color w:val="C45911" w:themeColor="accent2" w:themeShade="BF"/>
          <w:rtl/>
          <w14:glow w14:rad="76200">
            <w14:schemeClr w14:val="accent4">
              <w14:alpha w14:val="60000"/>
              <w14:satMod w14:val="175000"/>
            </w14:schemeClr>
          </w14:glow>
        </w:rPr>
        <w:t xml:space="preserve"> به صورت حضوري</w:t>
      </w:r>
      <w:r w:rsidRPr="00DC3196">
        <w:rPr>
          <w:color w:val="C45911" w:themeColor="accent2" w:themeShade="BF"/>
          <w:rtl/>
          <w14:glow w14:rad="76200">
            <w14:schemeClr w14:val="accent4">
              <w14:alpha w14:val="60000"/>
              <w14:satMod w14:val="175000"/>
            </w14:schemeClr>
          </w14:glow>
        </w:rPr>
        <w:t xml:space="preserve"> به نشاني </w:t>
      </w:r>
      <w:r w:rsidR="00446641" w:rsidRPr="00DC3196">
        <w:rPr>
          <w:rFonts w:hint="cs"/>
          <w:color w:val="C45911" w:themeColor="accent2" w:themeShade="BF"/>
          <w:rtl/>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 xml:space="preserve"> مراجعه فرموده و يا</w:t>
      </w:r>
      <w:r w:rsidR="00446641" w:rsidRPr="00DC3196">
        <w:rPr>
          <w:rFonts w:hint="cs"/>
          <w:color w:val="C45911" w:themeColor="accent2" w:themeShade="BF"/>
          <w:rtl/>
          <w14:glow w14:rad="76200">
            <w14:schemeClr w14:val="accent4">
              <w14:alpha w14:val="60000"/>
              <w14:satMod w14:val="175000"/>
            </w14:schemeClr>
          </w14:glow>
        </w:rPr>
        <w:t xml:space="preserve"> براي ارتباط مجازي</w:t>
      </w:r>
      <w:r w:rsidRPr="00DC3196">
        <w:rPr>
          <w:color w:val="C45911" w:themeColor="accent2" w:themeShade="BF"/>
          <w:rtl/>
          <w14:glow w14:rad="76200">
            <w14:schemeClr w14:val="accent4">
              <w14:alpha w14:val="60000"/>
              <w14:satMod w14:val="175000"/>
            </w14:schemeClr>
          </w14:glow>
        </w:rPr>
        <w:t xml:space="preserve"> با پيام‌رسان </w:t>
      </w:r>
      <w:r w:rsidR="00446641" w:rsidRPr="00DC3196">
        <w:rPr>
          <w:rFonts w:hint="cs"/>
          <w:color w:val="C45911" w:themeColor="accent2" w:themeShade="BF"/>
          <w:rtl/>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w:t>
      </w:r>
      <w:r w:rsidR="00446641" w:rsidRPr="00DC3196">
        <w:rPr>
          <w:rFonts w:hint="cs"/>
          <w:color w:val="C45911" w:themeColor="accent2" w:themeShade="BF"/>
          <w:rtl/>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 xml:space="preserve"> و يا تلفن ………</w:t>
      </w:r>
      <w:r w:rsidR="00446641" w:rsidRPr="00DC3196">
        <w:rPr>
          <w:rFonts w:hint="cs"/>
          <w:color w:val="C45911" w:themeColor="accent2" w:themeShade="BF"/>
          <w:rtl/>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 xml:space="preserve">…… </w:t>
      </w:r>
      <w:r w:rsidR="00446641" w:rsidRPr="00DC3196">
        <w:rPr>
          <w:rFonts w:hint="cs"/>
          <w:color w:val="C45911" w:themeColor="accent2" w:themeShade="BF"/>
          <w:rtl/>
          <w14:glow w14:rad="76200">
            <w14:schemeClr w14:val="accent4">
              <w14:alpha w14:val="60000"/>
              <w14:satMod w14:val="175000"/>
            </w14:schemeClr>
          </w14:glow>
        </w:rPr>
        <w:t xml:space="preserve">مركز تدوين كتب </w:t>
      </w:r>
      <w:r w:rsidRPr="00DC3196">
        <w:rPr>
          <w:color w:val="C45911" w:themeColor="accent2" w:themeShade="BF"/>
          <w:rtl/>
          <w14:glow w14:rad="76200">
            <w14:schemeClr w14:val="accent4">
              <w14:alpha w14:val="60000"/>
              <w14:satMod w14:val="175000"/>
            </w14:schemeClr>
          </w14:glow>
        </w:rPr>
        <w:t>تماس حاصل فرماييد.</w:t>
      </w:r>
    </w:p>
    <w:p w14:paraId="1FD172C0" w14:textId="1CCE9F17" w:rsidR="00C03788" w:rsidRDefault="000536E4" w:rsidP="00C03788">
      <w:pPr>
        <w:pStyle w:val="Heading1"/>
        <w:rPr>
          <w:rtl/>
        </w:rPr>
      </w:pPr>
      <w:r>
        <w:rPr>
          <w:rtl/>
        </w:rPr>
        <w:br w:type="column"/>
      </w:r>
      <w:r w:rsidR="00C03788">
        <w:rPr>
          <w:rFonts w:hint="cs"/>
          <w:rtl/>
        </w:rPr>
        <w:t>نكات آموزشي</w:t>
      </w:r>
    </w:p>
    <w:p w14:paraId="43506EB9" w14:textId="50047271" w:rsidR="007D1CB3" w:rsidRDefault="00C03788" w:rsidP="00C84925">
      <w:pPr>
        <w:ind w:firstLine="0"/>
        <w:rPr>
          <w:rtl/>
        </w:rPr>
      </w:pPr>
      <w:r>
        <w:rPr>
          <w:rFonts w:hint="cs"/>
          <w:rtl/>
        </w:rPr>
        <w:t xml:space="preserve">در نكات آموزشي اين درس كه مقدّمه دروس بعدي است، موضوع علم صرف (كلمه) از جهت </w:t>
      </w:r>
      <w:bookmarkStart w:id="0" w:name="_GoBack"/>
      <w:bookmarkEnd w:id="0"/>
      <w:r>
        <w:rPr>
          <w:rFonts w:hint="cs"/>
          <w:rtl/>
        </w:rPr>
        <w:t>مادّه و هيأت بررسي مي‌شود. سپس مطالبي پيرامون تغييرات ساختاري و لفظي كلمات مطرح مي‌شود.</w:t>
      </w:r>
    </w:p>
    <w:p w14:paraId="55A733A3" w14:textId="48431225" w:rsidR="0029558A" w:rsidRDefault="0029558A" w:rsidP="0029558A">
      <w:pPr>
        <w:pStyle w:val="Heading1"/>
        <w:rPr>
          <w:rtl/>
        </w:rPr>
      </w:pPr>
      <w:r>
        <w:rPr>
          <w:rFonts w:hint="cs"/>
          <w:rtl/>
        </w:rPr>
        <w:t>«كلمه» در علم صرف و لغت</w:t>
      </w:r>
    </w:p>
    <w:p w14:paraId="4189F8CC" w14:textId="00CC17D9" w:rsidR="0029558A" w:rsidRDefault="0029558A" w:rsidP="00C84925">
      <w:pPr>
        <w:ind w:firstLine="0"/>
        <w:rPr>
          <w:rtl/>
        </w:rPr>
      </w:pPr>
      <w:r>
        <w:rPr>
          <w:rFonts w:hint="cs"/>
          <w:rtl/>
        </w:rPr>
        <w:t>همان‌طور كه مي‌دانيم موضوع علم صرف و نيز موضوع علم لغت «كلمه» است. هر يك از اين دو علم كلمه را از جهت خاصّي مورد بررسي و تحليل قرار مي‌دهد. علم لغت از ماده كلمه (حروف اصلي) و معناي آن بحث مي‌كند و علم صرف ساختارهاي كلمه و معاني آن‌ها را بيان مي‌كند و نيز به تغييرات لفظي كلمه مي‌پردازد.</w:t>
      </w:r>
    </w:p>
    <w:p w14:paraId="4BEEFCAA" w14:textId="0EDBC0EC" w:rsidR="0029558A" w:rsidRDefault="0029558A" w:rsidP="0029558A">
      <w:pPr>
        <w:pStyle w:val="Heading1"/>
        <w:rPr>
          <w:rtl/>
        </w:rPr>
      </w:pPr>
      <w:r>
        <w:rPr>
          <w:rFonts w:hint="cs"/>
          <w:rtl/>
        </w:rPr>
        <w:t>مفهوم ماده و هيأت در كلمه عربي</w:t>
      </w:r>
    </w:p>
    <w:p w14:paraId="3B701746" w14:textId="77777777" w:rsidR="003B3D00" w:rsidRDefault="0029558A" w:rsidP="0029558A">
      <w:pPr>
        <w:ind w:firstLine="0"/>
        <w:rPr>
          <w:rtl/>
        </w:rPr>
      </w:pPr>
      <w:r>
        <w:rPr>
          <w:rFonts w:hint="cs"/>
          <w:rtl/>
        </w:rPr>
        <w:t xml:space="preserve">در زبان عربي هر كلمه مركّب از ماده و هيأت است. منظور از ماده، حروف اصلي كلمه و منظور از هيأت، ساختار و شكل آن است. </w:t>
      </w:r>
    </w:p>
    <w:p w14:paraId="2918EE0B" w14:textId="07BEBD48" w:rsidR="0029558A" w:rsidRPr="007D1CB3" w:rsidRDefault="0029558A" w:rsidP="003B3D00">
      <w:pPr>
        <w:rPr>
          <w:rtl/>
        </w:rPr>
      </w:pPr>
      <w:r>
        <w:rPr>
          <w:rFonts w:hint="cs"/>
          <w:rtl/>
        </w:rPr>
        <w:t>حروف اصلي كلمه - صرف نظر از شكل‌هاي مختلف كلمه - معناي معيّني دارد. اين معنا به دنبال حروف اصلي، در تمام ساختارهاي مستعمل آن، وجود دارد.</w:t>
      </w:r>
    </w:p>
    <w:p w14:paraId="51BAD920" w14:textId="34C86505" w:rsidR="00B73F87" w:rsidRDefault="00B73F87" w:rsidP="00C84925">
      <w:pPr>
        <w:ind w:firstLine="0"/>
        <w:rPr>
          <w:rFonts w:ascii="Vazir FD" w:hAnsi="Vazir FD" w:cs="Vazir FD"/>
          <w:rtl/>
        </w:rPr>
      </w:pPr>
      <w:r>
        <w:rPr>
          <w:noProof/>
          <w:rtl/>
          <w:lang w:val="fa-IR"/>
        </w:rPr>
        <w:drawing>
          <wp:inline distT="0" distB="0" distL="0" distR="0" wp14:anchorId="28D2A323" wp14:editId="36323B0D">
            <wp:extent cx="2150745" cy="2200275"/>
            <wp:effectExtent l="0" t="0" r="20955" b="9525"/>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7A35515E" w14:textId="77777777" w:rsidR="00B96B2E" w:rsidRDefault="00B96B2E" w:rsidP="00B96B2E">
      <w:pPr>
        <w:rPr>
          <w:rtl/>
        </w:rPr>
      </w:pPr>
    </w:p>
    <w:p w14:paraId="745B26B5" w14:textId="7094094A" w:rsidR="00B96B2E" w:rsidRDefault="00B96B2E" w:rsidP="00B96B2E">
      <w:pPr>
        <w:rPr>
          <w:rtl/>
        </w:rPr>
      </w:pPr>
      <w:r>
        <w:rPr>
          <w:rtl/>
        </w:rPr>
        <w:t>حجت الاسلام والمسلم</w:t>
      </w:r>
      <w:r>
        <w:rPr>
          <w:rFonts w:hint="cs"/>
          <w:rtl/>
        </w:rPr>
        <w:t>ین</w:t>
      </w:r>
      <w:r>
        <w:rPr>
          <w:rtl/>
        </w:rPr>
        <w:t xml:space="preserve"> داود فائز</w:t>
      </w:r>
      <w:r>
        <w:rPr>
          <w:rFonts w:hint="cs"/>
          <w:rtl/>
        </w:rPr>
        <w:t>ی</w:t>
      </w:r>
      <w:r>
        <w:rPr>
          <w:rtl/>
        </w:rPr>
        <w:t xml:space="preserve"> نسب از اسات</w:t>
      </w:r>
      <w:r>
        <w:rPr>
          <w:rFonts w:hint="cs"/>
          <w:rtl/>
        </w:rPr>
        <w:t>ید</w:t>
      </w:r>
      <w:r>
        <w:rPr>
          <w:rtl/>
        </w:rPr>
        <w:t xml:space="preserve"> و پژوهشگران حوزه ادب</w:t>
      </w:r>
      <w:r>
        <w:rPr>
          <w:rFonts w:hint="cs"/>
          <w:rtl/>
        </w:rPr>
        <w:t>یات</w:t>
      </w:r>
      <w:r>
        <w:rPr>
          <w:rtl/>
        </w:rPr>
        <w:t xml:space="preserve"> عرب به و</w:t>
      </w:r>
      <w:r>
        <w:rPr>
          <w:rFonts w:hint="cs"/>
          <w:rtl/>
        </w:rPr>
        <w:t>یژه</w:t>
      </w:r>
      <w:r>
        <w:rPr>
          <w:rtl/>
        </w:rPr>
        <w:t xml:space="preserve"> دانش صرف در حوزه علم</w:t>
      </w:r>
      <w:r>
        <w:rPr>
          <w:rFonts w:hint="cs"/>
          <w:rtl/>
        </w:rPr>
        <w:t>یه</w:t>
      </w:r>
      <w:r>
        <w:rPr>
          <w:rtl/>
        </w:rPr>
        <w:t xml:space="preserve"> هستند.</w:t>
      </w:r>
    </w:p>
    <w:p w14:paraId="7FAD4AE7" w14:textId="77777777" w:rsidR="00B96B2E" w:rsidRDefault="00B96B2E" w:rsidP="00B96B2E">
      <w:pPr>
        <w:rPr>
          <w:rtl/>
        </w:rPr>
      </w:pPr>
      <w:r>
        <w:rPr>
          <w:rtl/>
        </w:rPr>
        <w:t>از ا</w:t>
      </w:r>
      <w:r>
        <w:rPr>
          <w:rFonts w:hint="cs"/>
          <w:rtl/>
        </w:rPr>
        <w:t>یشان</w:t>
      </w:r>
      <w:r>
        <w:rPr>
          <w:rtl/>
        </w:rPr>
        <w:t xml:space="preserve"> چند</w:t>
      </w:r>
      <w:r>
        <w:rPr>
          <w:rFonts w:hint="cs"/>
          <w:rtl/>
        </w:rPr>
        <w:t>ین</w:t>
      </w:r>
      <w:r>
        <w:rPr>
          <w:rtl/>
        </w:rPr>
        <w:t xml:space="preserve"> کتاب درس</w:t>
      </w:r>
      <w:r>
        <w:rPr>
          <w:rFonts w:hint="cs"/>
          <w:rtl/>
        </w:rPr>
        <w:t>ی</w:t>
      </w:r>
      <w:r>
        <w:rPr>
          <w:rtl/>
        </w:rPr>
        <w:t xml:space="preserve"> و کمک آموزش</w:t>
      </w:r>
      <w:r>
        <w:rPr>
          <w:rFonts w:hint="cs"/>
          <w:rtl/>
        </w:rPr>
        <w:t>ی</w:t>
      </w:r>
      <w:r>
        <w:rPr>
          <w:rtl/>
        </w:rPr>
        <w:t xml:space="preserve"> در زم</w:t>
      </w:r>
      <w:r>
        <w:rPr>
          <w:rFonts w:hint="cs"/>
          <w:rtl/>
        </w:rPr>
        <w:t>ینه</w:t>
      </w:r>
      <w:r>
        <w:rPr>
          <w:rtl/>
        </w:rPr>
        <w:t xml:space="preserve"> آموزش مباحث صرف برا</w:t>
      </w:r>
      <w:r>
        <w:rPr>
          <w:rFonts w:hint="cs"/>
          <w:rtl/>
        </w:rPr>
        <w:t>ی</w:t>
      </w:r>
      <w:r>
        <w:rPr>
          <w:rtl/>
        </w:rPr>
        <w:t xml:space="preserve"> دانش‌پژوهان حوزو</w:t>
      </w:r>
      <w:r>
        <w:rPr>
          <w:rFonts w:hint="cs"/>
          <w:rtl/>
        </w:rPr>
        <w:t>ی</w:t>
      </w:r>
      <w:r>
        <w:rPr>
          <w:rtl/>
        </w:rPr>
        <w:t xml:space="preserve"> و دانشگاه</w:t>
      </w:r>
      <w:r>
        <w:rPr>
          <w:rFonts w:hint="cs"/>
          <w:rtl/>
        </w:rPr>
        <w:t>ی</w:t>
      </w:r>
      <w:r>
        <w:rPr>
          <w:rtl/>
        </w:rPr>
        <w:t xml:space="preserve"> منتشر شده است.</w:t>
      </w:r>
    </w:p>
    <w:p w14:paraId="45CD3C74" w14:textId="4492632D" w:rsidR="00B96B2E" w:rsidRDefault="00B96B2E" w:rsidP="00B96B2E">
      <w:pPr>
        <w:rPr>
          <w:rtl/>
        </w:rPr>
      </w:pPr>
      <w:r>
        <w:rPr>
          <w:rFonts w:hint="cs"/>
          <w:rtl/>
        </w:rPr>
        <w:t>«</w:t>
      </w:r>
      <w:r>
        <w:rPr>
          <w:rtl/>
        </w:rPr>
        <w:t>صرف کاربرد</w:t>
      </w:r>
      <w:r>
        <w:rPr>
          <w:rFonts w:hint="cs"/>
          <w:rtl/>
        </w:rPr>
        <w:t>ی</w:t>
      </w:r>
      <w:r>
        <w:rPr>
          <w:rtl/>
        </w:rPr>
        <w:t xml:space="preserve"> در آ</w:t>
      </w:r>
      <w:r>
        <w:rPr>
          <w:rFonts w:hint="cs"/>
          <w:rtl/>
        </w:rPr>
        <w:t>یات</w:t>
      </w:r>
      <w:r>
        <w:rPr>
          <w:rtl/>
        </w:rPr>
        <w:t xml:space="preserve"> و روا</w:t>
      </w:r>
      <w:r>
        <w:rPr>
          <w:rFonts w:hint="cs"/>
          <w:rtl/>
        </w:rPr>
        <w:t>یات»</w:t>
      </w:r>
      <w:r>
        <w:rPr>
          <w:rtl/>
        </w:rPr>
        <w:t xml:space="preserve">، </w:t>
      </w:r>
      <w:r>
        <w:rPr>
          <w:rFonts w:hint="cs"/>
          <w:rtl/>
        </w:rPr>
        <w:t>«</w:t>
      </w:r>
      <w:r>
        <w:rPr>
          <w:rtl/>
        </w:rPr>
        <w:t>خواندن و فهم</w:t>
      </w:r>
      <w:r>
        <w:rPr>
          <w:rFonts w:hint="cs"/>
          <w:rtl/>
        </w:rPr>
        <w:t>یدن</w:t>
      </w:r>
      <w:r>
        <w:rPr>
          <w:rtl/>
        </w:rPr>
        <w:t xml:space="preserve"> متون عرب</w:t>
      </w:r>
      <w:r>
        <w:rPr>
          <w:rFonts w:hint="cs"/>
          <w:rtl/>
        </w:rPr>
        <w:t>ی»</w:t>
      </w:r>
      <w:r>
        <w:rPr>
          <w:rtl/>
        </w:rPr>
        <w:t xml:space="preserve">، </w:t>
      </w:r>
      <w:r>
        <w:rPr>
          <w:rFonts w:hint="cs"/>
          <w:rtl/>
        </w:rPr>
        <w:t>«</w:t>
      </w:r>
      <w:r>
        <w:rPr>
          <w:rtl/>
        </w:rPr>
        <w:t>قراءه و فهم النصوص العرب</w:t>
      </w:r>
      <w:r>
        <w:rPr>
          <w:rFonts w:hint="cs"/>
          <w:rtl/>
        </w:rPr>
        <w:t>یه»</w:t>
      </w:r>
      <w:r>
        <w:rPr>
          <w:rtl/>
        </w:rPr>
        <w:t xml:space="preserve"> و </w:t>
      </w:r>
      <w:r>
        <w:rPr>
          <w:rFonts w:hint="cs"/>
          <w:rtl/>
        </w:rPr>
        <w:t>«</w:t>
      </w:r>
      <w:r>
        <w:rPr>
          <w:rtl/>
        </w:rPr>
        <w:t>تحر</w:t>
      </w:r>
      <w:r>
        <w:rPr>
          <w:rFonts w:hint="cs"/>
          <w:rtl/>
        </w:rPr>
        <w:t>یر</w:t>
      </w:r>
      <w:r>
        <w:rPr>
          <w:rtl/>
        </w:rPr>
        <w:t xml:space="preserve"> مباد</w:t>
      </w:r>
      <w:r>
        <w:rPr>
          <w:rFonts w:hint="cs"/>
          <w:rtl/>
        </w:rPr>
        <w:t>ی</w:t>
      </w:r>
      <w:r>
        <w:rPr>
          <w:rtl/>
        </w:rPr>
        <w:t xml:space="preserve"> العرب</w:t>
      </w:r>
      <w:r>
        <w:rPr>
          <w:rFonts w:hint="cs"/>
          <w:rtl/>
        </w:rPr>
        <w:t>یه»</w:t>
      </w:r>
      <w:r>
        <w:rPr>
          <w:rtl/>
        </w:rPr>
        <w:t xml:space="preserve"> از جمله ا</w:t>
      </w:r>
      <w:r>
        <w:rPr>
          <w:rFonts w:hint="cs"/>
          <w:rtl/>
        </w:rPr>
        <w:t>ین</w:t>
      </w:r>
      <w:r>
        <w:rPr>
          <w:rtl/>
        </w:rPr>
        <w:t xml:space="preserve"> آثار هستند.</w:t>
      </w:r>
    </w:p>
    <w:p w14:paraId="06D84DE2" w14:textId="6D950641" w:rsidR="00B96B2E" w:rsidRPr="00C84925" w:rsidRDefault="00B96B2E" w:rsidP="00B96B2E">
      <w:pPr>
        <w:rPr>
          <w:rtl/>
        </w:rPr>
      </w:pPr>
      <w:r>
        <w:rPr>
          <w:rFonts w:hint="cs"/>
          <w:rtl/>
        </w:rPr>
        <w:t>از</w:t>
      </w:r>
      <w:r>
        <w:rPr>
          <w:rtl/>
        </w:rPr>
        <w:t xml:space="preserve"> جمله سوابق حجت الاسلام فائز</w:t>
      </w:r>
      <w:r>
        <w:rPr>
          <w:rFonts w:hint="cs"/>
          <w:rtl/>
        </w:rPr>
        <w:t>ی‌نسب</w:t>
      </w:r>
      <w:r>
        <w:rPr>
          <w:rtl/>
        </w:rPr>
        <w:t xml:space="preserve"> عضو</w:t>
      </w:r>
      <w:r>
        <w:rPr>
          <w:rFonts w:hint="cs"/>
          <w:rtl/>
        </w:rPr>
        <w:t>یت</w:t>
      </w:r>
      <w:r>
        <w:rPr>
          <w:rtl/>
        </w:rPr>
        <w:t xml:space="preserve"> در گروه آموزش</w:t>
      </w:r>
      <w:r>
        <w:rPr>
          <w:rFonts w:hint="cs"/>
          <w:rtl/>
        </w:rPr>
        <w:t>ی</w:t>
      </w:r>
      <w:r>
        <w:rPr>
          <w:rtl/>
        </w:rPr>
        <w:t xml:space="preserve"> تدو</w:t>
      </w:r>
      <w:r>
        <w:rPr>
          <w:rFonts w:hint="cs"/>
          <w:rtl/>
        </w:rPr>
        <w:t>ین</w:t>
      </w:r>
      <w:r>
        <w:rPr>
          <w:rtl/>
        </w:rPr>
        <w:t xml:space="preserve"> متون درس</w:t>
      </w:r>
      <w:r>
        <w:rPr>
          <w:rFonts w:hint="cs"/>
          <w:rtl/>
        </w:rPr>
        <w:t>ی</w:t>
      </w:r>
      <w:r>
        <w:rPr>
          <w:rtl/>
        </w:rPr>
        <w:t xml:space="preserve"> حوزه علم</w:t>
      </w:r>
      <w:r>
        <w:rPr>
          <w:rFonts w:hint="cs"/>
          <w:rtl/>
        </w:rPr>
        <w:t>یه</w:t>
      </w:r>
      <w:r>
        <w:rPr>
          <w:rtl/>
        </w:rPr>
        <w:t xml:space="preserve"> بوده است.</w:t>
      </w:r>
    </w:p>
    <w:sectPr w:rsidR="00B96B2E" w:rsidRPr="00C84925" w:rsidSect="00446641">
      <w:headerReference w:type="default" r:id="rId13"/>
      <w:pgSz w:w="28350" w:h="13041" w:orient="landscape"/>
      <w:pgMar w:top="1560" w:right="720" w:bottom="1418" w:left="720" w:header="720" w:footer="720" w:gutter="0"/>
      <w:cols w:num="6" w:space="1317"/>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0D31B3" w14:textId="77777777" w:rsidR="000B27C4" w:rsidRDefault="000B27C4" w:rsidP="00E86F1A">
      <w:r>
        <w:separator/>
      </w:r>
    </w:p>
  </w:endnote>
  <w:endnote w:type="continuationSeparator" w:id="0">
    <w:p w14:paraId="160D2954" w14:textId="77777777" w:rsidR="000B27C4" w:rsidRDefault="000B27C4" w:rsidP="00E86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azir YA">
    <w:panose1 w:val="020B0503030804020204"/>
    <w:charset w:val="00"/>
    <w:family w:val="swiss"/>
    <w:pitch w:val="variable"/>
    <w:sig w:usb0="800020E3" w:usb1="D000205B" w:usb2="00000028" w:usb3="00000000" w:csb0="00000041"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Zar">
    <w:panose1 w:val="00000400000000000000"/>
    <w:charset w:val="B2"/>
    <w:family w:val="auto"/>
    <w:pitch w:val="variable"/>
    <w:sig w:usb0="00002001" w:usb1="00000000" w:usb2="00000000" w:usb3="00000000" w:csb0="00000040" w:csb1="00000000"/>
  </w:font>
  <w:font w:name="Lotus">
    <w:panose1 w:val="00000400000000000000"/>
    <w:charset w:val="B2"/>
    <w:family w:val="auto"/>
    <w:pitch w:val="variable"/>
    <w:sig w:usb0="00002001" w:usb1="00000000" w:usb2="00000000" w:usb3="00000000" w:csb0="00000040" w:csb1="00000000"/>
  </w:font>
  <w:font w:name="Vazir FD">
    <w:panose1 w:val="020B0603030804020204"/>
    <w:charset w:val="00"/>
    <w:family w:val="swiss"/>
    <w:pitch w:val="variable"/>
    <w:sig w:usb0="80002003"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3B1795" w14:textId="77777777" w:rsidR="000B27C4" w:rsidRDefault="000B27C4" w:rsidP="00E86F1A">
      <w:r>
        <w:separator/>
      </w:r>
    </w:p>
  </w:footnote>
  <w:footnote w:type="continuationSeparator" w:id="0">
    <w:p w14:paraId="1F34DF2B" w14:textId="77777777" w:rsidR="000B27C4" w:rsidRDefault="000B27C4" w:rsidP="00E86F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8DDFF" w14:textId="3449270B" w:rsidR="000B7D27" w:rsidRDefault="003F125D" w:rsidP="00E86F1A">
    <w:pPr>
      <w:pStyle w:val="Header"/>
      <w:rPr>
        <w:rtl/>
      </w:rPr>
    </w:pPr>
    <w:r>
      <w:rPr>
        <w:rFonts w:hint="cs"/>
        <w:noProof/>
        <w:rtl/>
        <w:lang w:val="fa-IR"/>
      </w:rPr>
      <mc:AlternateContent>
        <mc:Choice Requires="wps">
          <w:drawing>
            <wp:anchor distT="0" distB="0" distL="114300" distR="114300" simplePos="0" relativeHeight="251660288" behindDoc="1" locked="1" layoutInCell="1" allowOverlap="0" wp14:anchorId="756B904F" wp14:editId="071D57DE">
              <wp:simplePos x="0" y="0"/>
              <wp:positionH relativeFrom="column">
                <wp:posOffset>10716895</wp:posOffset>
              </wp:positionH>
              <wp:positionV relativeFrom="page">
                <wp:posOffset>2058670</wp:posOffset>
              </wp:positionV>
              <wp:extent cx="1626870" cy="3228975"/>
              <wp:effectExtent l="0" t="0" r="0" b="9525"/>
              <wp:wrapTight wrapText="bothSides">
                <wp:wrapPolygon edited="0">
                  <wp:start x="9864" y="0"/>
                  <wp:lineTo x="4553" y="892"/>
                  <wp:lineTo x="2023" y="1657"/>
                  <wp:lineTo x="0" y="3186"/>
                  <wp:lineTo x="0" y="18605"/>
                  <wp:lineTo x="4047" y="20389"/>
                  <wp:lineTo x="9864" y="21536"/>
                  <wp:lineTo x="11382" y="21536"/>
                  <wp:lineTo x="11635" y="21536"/>
                  <wp:lineTo x="16693" y="20389"/>
                  <wp:lineTo x="21246" y="18733"/>
                  <wp:lineTo x="21246" y="2676"/>
                  <wp:lineTo x="20234" y="1657"/>
                  <wp:lineTo x="16440" y="765"/>
                  <wp:lineTo x="11382" y="0"/>
                  <wp:lineTo x="9864" y="0"/>
                </wp:wrapPolygon>
              </wp:wrapTight>
              <wp:docPr id="26" name="Freeform: Shape 26"/>
              <wp:cNvGraphicFramePr/>
              <a:graphic xmlns:a="http://schemas.openxmlformats.org/drawingml/2006/main">
                <a:graphicData uri="http://schemas.microsoft.com/office/word/2010/wordprocessingShape">
                  <wps:wsp>
                    <wps:cNvSpPr/>
                    <wps:spPr>
                      <a:xfrm>
                        <a:off x="0" y="0"/>
                        <a:ext cx="1626870" cy="3228975"/>
                      </a:xfrm>
                      <a:custGeom>
                        <a:avLst/>
                        <a:gdLst>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90500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28775 w 1628775"/>
                          <a:gd name="connsiteY3" fmla="*/ 2775356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28775" h="3228975">
                            <a:moveTo>
                              <a:pt x="809625" y="0"/>
                            </a:moveTo>
                            <a:lnTo>
                              <a:pt x="1304925" y="152400"/>
                            </a:lnTo>
                            <a:lnTo>
                              <a:pt x="1628775" y="419100"/>
                            </a:lnTo>
                            <a:lnTo>
                              <a:pt x="1628775" y="2775356"/>
                            </a:lnTo>
                            <a:lnTo>
                              <a:pt x="1276350" y="3028950"/>
                            </a:lnTo>
                            <a:lnTo>
                              <a:pt x="819150" y="3228975"/>
                            </a:lnTo>
                            <a:lnTo>
                              <a:pt x="333375" y="3038475"/>
                            </a:lnTo>
                            <a:lnTo>
                              <a:pt x="9525" y="2771775"/>
                            </a:lnTo>
                            <a:lnTo>
                              <a:pt x="0" y="504825"/>
                            </a:lnTo>
                            <a:lnTo>
                              <a:pt x="323850" y="168554"/>
                            </a:lnTo>
                            <a:lnTo>
                              <a:pt x="809625" y="0"/>
                            </a:lnTo>
                            <a:close/>
                          </a:path>
                        </a:pathLst>
                      </a:custGeom>
                      <a:solidFill>
                        <a:schemeClr val="bg1">
                          <a:alpha val="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F2295" id="Freeform: Shape 26" o:spid="_x0000_s1026" style="position:absolute;left:0;text-align:left;margin-left:843.85pt;margin-top:162.1pt;width:128.1pt;height:25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628775,3228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" o:allowoverlap="f" path="m809625,r495300,152400l1628775,419100r,2356256l1276350,3028950,819150,3228975,333375,3038475,9525,2771775,,504825,323850,168554,809625,xe" fillcolor="white [3212]" stroked="f" strokeweight="1pt">
              <v:fill opacity="771f"/>
              <v:stroke joinstyle="miter"/>
              <v:path arrowok="t" o:connecttype="custom" o:connectlocs="808678,0;1303399,152400;1626870,419100;1626870,2775356;1274857,3028950;818192,3228975;332985,3038475;9514,2771775;0,504825;323471,168554;808678,0" o:connectangles="0,0,0,0,0,0,0,0,0,0,0"/>
              <w10:wrap type="tight" anchory="page"/>
              <w10:anchorlock/>
            </v:shape>
          </w:pict>
        </mc:Fallback>
      </mc:AlternateContent>
    </w:r>
    <w:r>
      <w:rPr>
        <w:rFonts w:hint="cs"/>
        <w:noProof/>
        <w:rtl/>
        <w:lang w:val="fa-IR"/>
      </w:rPr>
      <mc:AlternateContent>
        <mc:Choice Requires="wps">
          <w:drawing>
            <wp:anchor distT="0" distB="0" distL="114300" distR="114300" simplePos="0" relativeHeight="251661312" behindDoc="1" locked="1" layoutInCell="1" allowOverlap="0" wp14:anchorId="2AC93F9B" wp14:editId="046ECB3B">
              <wp:simplePos x="0" y="0"/>
              <wp:positionH relativeFrom="column">
                <wp:posOffset>4717415</wp:posOffset>
              </wp:positionH>
              <wp:positionV relativeFrom="page">
                <wp:posOffset>2050415</wp:posOffset>
              </wp:positionV>
              <wp:extent cx="1626870" cy="3228975"/>
              <wp:effectExtent l="0" t="0" r="0" b="9525"/>
              <wp:wrapTight wrapText="bothSides">
                <wp:wrapPolygon edited="0">
                  <wp:start x="9864" y="0"/>
                  <wp:lineTo x="4553" y="892"/>
                  <wp:lineTo x="2023" y="1657"/>
                  <wp:lineTo x="0" y="3186"/>
                  <wp:lineTo x="0" y="18605"/>
                  <wp:lineTo x="4047" y="20389"/>
                  <wp:lineTo x="9864" y="21536"/>
                  <wp:lineTo x="11382" y="21536"/>
                  <wp:lineTo x="11635" y="21536"/>
                  <wp:lineTo x="16693" y="20389"/>
                  <wp:lineTo x="21246" y="18733"/>
                  <wp:lineTo x="21246" y="2676"/>
                  <wp:lineTo x="20234" y="1657"/>
                  <wp:lineTo x="16440" y="765"/>
                  <wp:lineTo x="11382" y="0"/>
                  <wp:lineTo x="9864" y="0"/>
                </wp:wrapPolygon>
              </wp:wrapTight>
              <wp:docPr id="28" name="Freeform: Shape 28"/>
              <wp:cNvGraphicFramePr/>
              <a:graphic xmlns:a="http://schemas.openxmlformats.org/drawingml/2006/main">
                <a:graphicData uri="http://schemas.microsoft.com/office/word/2010/wordprocessingShape">
                  <wps:wsp>
                    <wps:cNvSpPr/>
                    <wps:spPr>
                      <a:xfrm>
                        <a:off x="0" y="0"/>
                        <a:ext cx="1626870" cy="3228975"/>
                      </a:xfrm>
                      <a:custGeom>
                        <a:avLst/>
                        <a:gdLst>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90500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28775 w 1628775"/>
                          <a:gd name="connsiteY3" fmla="*/ 2775356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28775" h="3228975">
                            <a:moveTo>
                              <a:pt x="809625" y="0"/>
                            </a:moveTo>
                            <a:lnTo>
                              <a:pt x="1304925" y="152400"/>
                            </a:lnTo>
                            <a:lnTo>
                              <a:pt x="1628775" y="419100"/>
                            </a:lnTo>
                            <a:lnTo>
                              <a:pt x="1628775" y="2775356"/>
                            </a:lnTo>
                            <a:lnTo>
                              <a:pt x="1276350" y="3028950"/>
                            </a:lnTo>
                            <a:lnTo>
                              <a:pt x="819150" y="3228975"/>
                            </a:lnTo>
                            <a:lnTo>
                              <a:pt x="333375" y="3038475"/>
                            </a:lnTo>
                            <a:lnTo>
                              <a:pt x="9525" y="2771775"/>
                            </a:lnTo>
                            <a:lnTo>
                              <a:pt x="0" y="504825"/>
                            </a:lnTo>
                            <a:lnTo>
                              <a:pt x="323850" y="168554"/>
                            </a:lnTo>
                            <a:lnTo>
                              <a:pt x="809625" y="0"/>
                            </a:lnTo>
                            <a:close/>
                          </a:path>
                        </a:pathLst>
                      </a:custGeom>
                      <a:solidFill>
                        <a:schemeClr val="bg1">
                          <a:alpha val="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ECD6C" id="Freeform: Shape 28" o:spid="_x0000_s1026" style="position:absolute;left:0;text-align:left;margin-left:371.45pt;margin-top:161.45pt;width:128.1pt;height:25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628775,3228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" o:allowoverlap="f" path="m809625,r495300,152400l1628775,419100r,2356256l1276350,3028950,819150,3228975,333375,3038475,9525,2771775,,504825,323850,168554,809625,xe" fillcolor="white [3212]" stroked="f" strokeweight="1pt">
              <v:fill opacity="771f"/>
              <v:stroke joinstyle="miter"/>
              <v:path arrowok="t" o:connecttype="custom" o:connectlocs="808678,0;1303399,152400;1626870,419100;1626870,2775356;1274857,3028950;818192,3228975;332985,3038475;9514,2771775;0,504825;323471,168554;808678,0" o:connectangles="0,0,0,0,0,0,0,0,0,0,0"/>
              <w10:wrap type="tight" anchory="page"/>
              <w10:anchorlock/>
            </v:shape>
          </w:pict>
        </mc:Fallback>
      </mc:AlternateContent>
    </w:r>
    <w:r w:rsidR="004C619B">
      <w:rPr>
        <w:rFonts w:hint="cs"/>
        <w:noProof/>
        <w:rtl/>
        <w:lang w:val="fa-IR"/>
      </w:rPr>
      <w:drawing>
        <wp:anchor distT="0" distB="0" distL="114300" distR="114300" simplePos="0" relativeHeight="251658240" behindDoc="1" locked="0" layoutInCell="1" allowOverlap="1" wp14:anchorId="6037531D" wp14:editId="448F11C4">
          <wp:simplePos x="0" y="0"/>
          <wp:positionH relativeFrom="column">
            <wp:posOffset>-438150</wp:posOffset>
          </wp:positionH>
          <wp:positionV relativeFrom="paragraph">
            <wp:posOffset>-457200</wp:posOffset>
          </wp:positionV>
          <wp:extent cx="18000000" cy="8279766"/>
          <wp:effectExtent l="0" t="0" r="2540" b="69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يونيفرم-بروشور-معرفي-كتاب.jpg"/>
                  <pic:cNvPicPr/>
                </pic:nvPicPr>
                <pic:blipFill>
                  <a:blip r:embed="rId1">
                    <a:extLst>
                      <a:ext uri="{28A0092B-C50C-407E-A947-70E740481C1C}">
                        <a14:useLocalDpi xmlns:a14="http://schemas.microsoft.com/office/drawing/2010/main" val="0"/>
                      </a:ext>
                    </a:extLst>
                  </a:blip>
                  <a:stretch>
                    <a:fillRect/>
                  </a:stretch>
                </pic:blipFill>
                <pic:spPr>
                  <a:xfrm>
                    <a:off x="0" y="0"/>
                    <a:ext cx="18000000" cy="827976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82691"/>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37F1F3D"/>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7D04433"/>
    <w:multiLevelType w:val="hybridMultilevel"/>
    <w:tmpl w:val="30466714"/>
    <w:lvl w:ilvl="0" w:tplc="C92C5B9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3319AF"/>
    <w:multiLevelType w:val="hybridMultilevel"/>
    <w:tmpl w:val="1F821274"/>
    <w:lvl w:ilvl="0" w:tplc="C92C5B9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A07E78"/>
    <w:multiLevelType w:val="hybridMultilevel"/>
    <w:tmpl w:val="0BFE866E"/>
    <w:lvl w:ilvl="0" w:tplc="C92C5B9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4C535B"/>
    <w:multiLevelType w:val="hybridMultilevel"/>
    <w:tmpl w:val="47F045D4"/>
    <w:lvl w:ilvl="0" w:tplc="C92C5B9E">
      <w:start w:val="1"/>
      <w:numFmt w:val="bullet"/>
      <w:lvlText w:val=""/>
      <w:lvlJc w:val="left"/>
      <w:pPr>
        <w:ind w:left="720" w:hanging="360"/>
      </w:pPr>
      <w:rPr>
        <w:rFonts w:ascii="Wingdings 3" w:hAnsi="Wingdings 3" w:hint="default"/>
      </w:rPr>
    </w:lvl>
    <w:lvl w:ilvl="1" w:tplc="C92C5B9E">
      <w:start w:val="1"/>
      <w:numFmt w:val="bullet"/>
      <w:lvlText w:val=""/>
      <w:lvlJc w:val="left"/>
      <w:pPr>
        <w:ind w:left="1440" w:hanging="360"/>
      </w:pPr>
      <w:rPr>
        <w:rFonts w:ascii="Wingdings 3" w:hAnsi="Wingdings 3"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1D506F"/>
    <w:multiLevelType w:val="hybridMultilevel"/>
    <w:tmpl w:val="98AC65C0"/>
    <w:lvl w:ilvl="0" w:tplc="DA50AA54">
      <w:start w:val="1"/>
      <w:numFmt w:val="bullet"/>
      <w:lvlText w:val=""/>
      <w:lvlJc w:val="left"/>
      <w:pPr>
        <w:ind w:left="1004" w:hanging="360"/>
      </w:pPr>
      <w:rPr>
        <w:rFonts w:ascii="Wingdings 3" w:hAnsi="Wingdings 3" w:hint="default"/>
        <w:position w:val="-4"/>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6C4F69C1"/>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
  </w:num>
  <w:num w:numId="2">
    <w:abstractNumId w:val="5"/>
  </w:num>
  <w:num w:numId="3">
    <w:abstractNumId w:val="1"/>
  </w:num>
  <w:num w:numId="4">
    <w:abstractNumId w:val="4"/>
  </w:num>
  <w:num w:numId="5">
    <w:abstractNumId w:val="3"/>
  </w:num>
  <w:num w:numId="6">
    <w:abstractNumId w:val="7"/>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CBD"/>
    <w:rsid w:val="000275BA"/>
    <w:rsid w:val="00046ED5"/>
    <w:rsid w:val="000536E4"/>
    <w:rsid w:val="00075C93"/>
    <w:rsid w:val="00096EB9"/>
    <w:rsid w:val="000B27C4"/>
    <w:rsid w:val="000B7D27"/>
    <w:rsid w:val="000E3546"/>
    <w:rsid w:val="00105FEB"/>
    <w:rsid w:val="00166D45"/>
    <w:rsid w:val="001752F8"/>
    <w:rsid w:val="00184771"/>
    <w:rsid w:val="00186757"/>
    <w:rsid w:val="001A4BA9"/>
    <w:rsid w:val="001D61EE"/>
    <w:rsid w:val="001E783D"/>
    <w:rsid w:val="001F0A20"/>
    <w:rsid w:val="00211380"/>
    <w:rsid w:val="00235F84"/>
    <w:rsid w:val="002803BE"/>
    <w:rsid w:val="0029558A"/>
    <w:rsid w:val="002B1275"/>
    <w:rsid w:val="002B52F5"/>
    <w:rsid w:val="002B64AF"/>
    <w:rsid w:val="002C50F5"/>
    <w:rsid w:val="003009BF"/>
    <w:rsid w:val="00303FFB"/>
    <w:rsid w:val="00325F92"/>
    <w:rsid w:val="0036125A"/>
    <w:rsid w:val="00362550"/>
    <w:rsid w:val="003924EE"/>
    <w:rsid w:val="003935C4"/>
    <w:rsid w:val="003A4298"/>
    <w:rsid w:val="003A79DE"/>
    <w:rsid w:val="003B3D00"/>
    <w:rsid w:val="003D7BFA"/>
    <w:rsid w:val="003F0496"/>
    <w:rsid w:val="003F125D"/>
    <w:rsid w:val="003F5C87"/>
    <w:rsid w:val="0042394E"/>
    <w:rsid w:val="004323C4"/>
    <w:rsid w:val="00445E45"/>
    <w:rsid w:val="00446641"/>
    <w:rsid w:val="00453994"/>
    <w:rsid w:val="004C1CE7"/>
    <w:rsid w:val="004C619B"/>
    <w:rsid w:val="004E0DAB"/>
    <w:rsid w:val="00572CCB"/>
    <w:rsid w:val="00583A04"/>
    <w:rsid w:val="0059722A"/>
    <w:rsid w:val="005A3DE2"/>
    <w:rsid w:val="005B2CB6"/>
    <w:rsid w:val="005C004E"/>
    <w:rsid w:val="005C223D"/>
    <w:rsid w:val="005C4207"/>
    <w:rsid w:val="00616B0A"/>
    <w:rsid w:val="0066158D"/>
    <w:rsid w:val="006671E8"/>
    <w:rsid w:val="00667A8E"/>
    <w:rsid w:val="00693EC3"/>
    <w:rsid w:val="006D1967"/>
    <w:rsid w:val="006D19EB"/>
    <w:rsid w:val="006D6F0A"/>
    <w:rsid w:val="006F44DD"/>
    <w:rsid w:val="006F45D2"/>
    <w:rsid w:val="00716A42"/>
    <w:rsid w:val="00725735"/>
    <w:rsid w:val="007306E3"/>
    <w:rsid w:val="00755441"/>
    <w:rsid w:val="00763E69"/>
    <w:rsid w:val="00772B54"/>
    <w:rsid w:val="007D15CE"/>
    <w:rsid w:val="007D1CB3"/>
    <w:rsid w:val="00811A40"/>
    <w:rsid w:val="00851289"/>
    <w:rsid w:val="0085727B"/>
    <w:rsid w:val="00885862"/>
    <w:rsid w:val="00894F1C"/>
    <w:rsid w:val="008A032D"/>
    <w:rsid w:val="00902AEC"/>
    <w:rsid w:val="00905DC8"/>
    <w:rsid w:val="009061CA"/>
    <w:rsid w:val="0090714C"/>
    <w:rsid w:val="009348BF"/>
    <w:rsid w:val="0094785B"/>
    <w:rsid w:val="009701F5"/>
    <w:rsid w:val="0097115B"/>
    <w:rsid w:val="00971788"/>
    <w:rsid w:val="009C1D5C"/>
    <w:rsid w:val="009D23A0"/>
    <w:rsid w:val="009D7ADC"/>
    <w:rsid w:val="009F3161"/>
    <w:rsid w:val="009F6997"/>
    <w:rsid w:val="00A15CEF"/>
    <w:rsid w:val="00A164E3"/>
    <w:rsid w:val="00A241FC"/>
    <w:rsid w:val="00A27475"/>
    <w:rsid w:val="00A42DAA"/>
    <w:rsid w:val="00A5201C"/>
    <w:rsid w:val="00A67DF5"/>
    <w:rsid w:val="00A808A0"/>
    <w:rsid w:val="00A83776"/>
    <w:rsid w:val="00AA7732"/>
    <w:rsid w:val="00AB6B27"/>
    <w:rsid w:val="00AD1D43"/>
    <w:rsid w:val="00AE39F9"/>
    <w:rsid w:val="00B02912"/>
    <w:rsid w:val="00B11D98"/>
    <w:rsid w:val="00B51DB2"/>
    <w:rsid w:val="00B73F87"/>
    <w:rsid w:val="00B96B2E"/>
    <w:rsid w:val="00C03788"/>
    <w:rsid w:val="00C54CDA"/>
    <w:rsid w:val="00C64813"/>
    <w:rsid w:val="00C84925"/>
    <w:rsid w:val="00CC76E9"/>
    <w:rsid w:val="00CE04EA"/>
    <w:rsid w:val="00CF0634"/>
    <w:rsid w:val="00D13CB6"/>
    <w:rsid w:val="00D1669E"/>
    <w:rsid w:val="00D20BCD"/>
    <w:rsid w:val="00D2584C"/>
    <w:rsid w:val="00D469CF"/>
    <w:rsid w:val="00D738AA"/>
    <w:rsid w:val="00D73A8B"/>
    <w:rsid w:val="00D82C23"/>
    <w:rsid w:val="00D94717"/>
    <w:rsid w:val="00DA59D0"/>
    <w:rsid w:val="00DA67D8"/>
    <w:rsid w:val="00DC3196"/>
    <w:rsid w:val="00DE09A4"/>
    <w:rsid w:val="00DF2458"/>
    <w:rsid w:val="00DF3142"/>
    <w:rsid w:val="00E07BD5"/>
    <w:rsid w:val="00E1371E"/>
    <w:rsid w:val="00E16402"/>
    <w:rsid w:val="00E662DA"/>
    <w:rsid w:val="00E70D1D"/>
    <w:rsid w:val="00E81B27"/>
    <w:rsid w:val="00E86F1A"/>
    <w:rsid w:val="00E95D4E"/>
    <w:rsid w:val="00EB385D"/>
    <w:rsid w:val="00EC0CBD"/>
    <w:rsid w:val="00ED431F"/>
    <w:rsid w:val="00F04F74"/>
    <w:rsid w:val="00F21A35"/>
    <w:rsid w:val="00F21FE7"/>
    <w:rsid w:val="00F55184"/>
    <w:rsid w:val="00F66E1C"/>
    <w:rsid w:val="00FD3542"/>
    <w:rsid w:val="00FE0F97"/>
    <w:rsid w:val="00FE76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76CFE"/>
  <w15:chartTrackingRefBased/>
  <w15:docId w15:val="{6C46BE31-2843-48CA-AA54-2CB5E0FB0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F1A"/>
    <w:pPr>
      <w:widowControl w:val="0"/>
      <w:bidi/>
      <w:spacing w:after="0" w:line="240" w:lineRule="auto"/>
      <w:ind w:firstLine="284"/>
      <w:jc w:val="lowKashida"/>
    </w:pPr>
    <w:rPr>
      <w:rFonts w:ascii="Vazir YA" w:hAnsi="Vazir YA" w:cs="Vazir YA"/>
      <w:lang w:bidi="fa-IR"/>
    </w:rPr>
  </w:style>
  <w:style w:type="paragraph" w:styleId="Heading1">
    <w:name w:val="heading 1"/>
    <w:basedOn w:val="Normal"/>
    <w:next w:val="Normal"/>
    <w:link w:val="Heading1Char"/>
    <w:uiPriority w:val="9"/>
    <w:qFormat/>
    <w:rsid w:val="003924EE"/>
    <w:pPr>
      <w:ind w:firstLine="0"/>
      <w:outlineLvl w:val="0"/>
    </w:pPr>
    <w:rPr>
      <w:color w:val="FF0000"/>
    </w:rPr>
  </w:style>
  <w:style w:type="paragraph" w:styleId="Heading2">
    <w:name w:val="heading 2"/>
    <w:basedOn w:val="Normal"/>
    <w:next w:val="Normal"/>
    <w:link w:val="Heading2Char"/>
    <w:uiPriority w:val="9"/>
    <w:unhideWhenUsed/>
    <w:qFormat/>
    <w:rsid w:val="006D1967"/>
    <w:pPr>
      <w:keepNext/>
      <w:keepLines/>
      <w:spacing w:before="240" w:after="120"/>
      <w:ind w:left="170"/>
      <w:outlineLvl w:val="1"/>
    </w:pPr>
    <w:rPr>
      <w:rFonts w:asciiTheme="majorHAnsi" w:eastAsiaTheme="majorEastAsia" w:hAnsiTheme="majorHAnsi" w:cs="Zar"/>
      <w:b/>
      <w:bCs/>
      <w:color w:val="7B7B7B" w:themeColor="accent3" w:themeShade="BF"/>
      <w:sz w:val="26"/>
      <w:szCs w:val="24"/>
    </w:rPr>
  </w:style>
  <w:style w:type="paragraph" w:styleId="Heading3">
    <w:name w:val="heading 3"/>
    <w:basedOn w:val="Normal"/>
    <w:next w:val="Normal"/>
    <w:link w:val="Heading3Char"/>
    <w:uiPriority w:val="9"/>
    <w:unhideWhenUsed/>
    <w:qFormat/>
    <w:rsid w:val="006D1967"/>
    <w:pPr>
      <w:keepNext/>
      <w:keepLines/>
      <w:spacing w:before="240" w:after="120"/>
      <w:ind w:left="340"/>
      <w:outlineLvl w:val="2"/>
    </w:pPr>
    <w:rPr>
      <w:rFonts w:asciiTheme="majorHAnsi" w:eastAsiaTheme="majorEastAsia" w:hAnsiTheme="majorHAnsi" w:cs="Zar"/>
      <w:b/>
      <w:bCs/>
      <w:color w:val="538135" w:themeColor="accent6" w:themeShade="BF"/>
      <w:szCs w:val="24"/>
    </w:rPr>
  </w:style>
  <w:style w:type="paragraph" w:styleId="Heading4">
    <w:name w:val="heading 4"/>
    <w:basedOn w:val="Normal"/>
    <w:next w:val="Normal"/>
    <w:link w:val="Heading4Char"/>
    <w:uiPriority w:val="9"/>
    <w:unhideWhenUsed/>
    <w:qFormat/>
    <w:rsid w:val="006D1967"/>
    <w:pPr>
      <w:keepNext/>
      <w:keepLines/>
      <w:spacing w:before="240" w:after="120"/>
      <w:ind w:left="510"/>
      <w:outlineLvl w:val="3"/>
    </w:pPr>
    <w:rPr>
      <w:rFonts w:asciiTheme="majorHAnsi" w:eastAsiaTheme="majorEastAsia" w:hAnsiTheme="majorHAnsi" w:cs="Zar"/>
      <w:b/>
      <w:bCs/>
      <w:i/>
      <w:color w:val="4472C4" w:themeColor="accent1"/>
      <w:szCs w:val="24"/>
    </w:rPr>
  </w:style>
  <w:style w:type="paragraph" w:styleId="Heading5">
    <w:name w:val="heading 5"/>
    <w:basedOn w:val="Normal"/>
    <w:next w:val="Normal"/>
    <w:link w:val="Heading5Char"/>
    <w:uiPriority w:val="9"/>
    <w:unhideWhenUsed/>
    <w:qFormat/>
    <w:rsid w:val="006D1967"/>
    <w:pPr>
      <w:keepNext/>
      <w:keepLines/>
      <w:spacing w:before="240" w:after="120"/>
      <w:ind w:left="680"/>
      <w:outlineLvl w:val="4"/>
    </w:pPr>
    <w:rPr>
      <w:rFonts w:asciiTheme="majorHAnsi" w:eastAsiaTheme="majorEastAsia" w:hAnsiTheme="majorHAnsi" w:cs="Zar"/>
      <w:bCs/>
      <w:color w:val="385623" w:themeColor="accent6" w:themeShade="8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24EE"/>
    <w:rPr>
      <w:rFonts w:ascii="Vazir YA" w:hAnsi="Vazir YA" w:cs="Vazir YA"/>
      <w:color w:val="FF0000"/>
      <w:lang w:bidi="fa-IR"/>
    </w:rPr>
  </w:style>
  <w:style w:type="character" w:customStyle="1" w:styleId="Heading2Char">
    <w:name w:val="Heading 2 Char"/>
    <w:basedOn w:val="DefaultParagraphFont"/>
    <w:link w:val="Heading2"/>
    <w:uiPriority w:val="9"/>
    <w:rsid w:val="006D1967"/>
    <w:rPr>
      <w:rFonts w:asciiTheme="majorHAnsi" w:eastAsiaTheme="majorEastAsia" w:hAnsiTheme="majorHAnsi" w:cs="Zar"/>
      <w:b/>
      <w:bCs/>
      <w:color w:val="7B7B7B" w:themeColor="accent3" w:themeShade="BF"/>
      <w:sz w:val="26"/>
      <w:szCs w:val="24"/>
      <w:lang w:bidi="fa-IR"/>
    </w:rPr>
  </w:style>
  <w:style w:type="character" w:customStyle="1" w:styleId="Heading3Char">
    <w:name w:val="Heading 3 Char"/>
    <w:basedOn w:val="DefaultParagraphFont"/>
    <w:link w:val="Heading3"/>
    <w:uiPriority w:val="9"/>
    <w:rsid w:val="006D1967"/>
    <w:rPr>
      <w:rFonts w:asciiTheme="majorHAnsi" w:eastAsiaTheme="majorEastAsia" w:hAnsiTheme="majorHAnsi" w:cs="Zar"/>
      <w:b/>
      <w:bCs/>
      <w:color w:val="538135" w:themeColor="accent6" w:themeShade="BF"/>
      <w:szCs w:val="24"/>
      <w:lang w:bidi="fa-IR"/>
    </w:rPr>
  </w:style>
  <w:style w:type="character" w:customStyle="1" w:styleId="Heading4Char">
    <w:name w:val="Heading 4 Char"/>
    <w:basedOn w:val="DefaultParagraphFont"/>
    <w:link w:val="Heading4"/>
    <w:uiPriority w:val="9"/>
    <w:rsid w:val="006D1967"/>
    <w:rPr>
      <w:rFonts w:asciiTheme="majorHAnsi" w:eastAsiaTheme="majorEastAsia" w:hAnsiTheme="majorHAnsi" w:cs="Zar"/>
      <w:b/>
      <w:bCs/>
      <w:i/>
      <w:color w:val="4472C4" w:themeColor="accent1"/>
      <w:szCs w:val="24"/>
      <w:lang w:bidi="fa-IR"/>
    </w:rPr>
  </w:style>
  <w:style w:type="character" w:customStyle="1" w:styleId="Heading5Char">
    <w:name w:val="Heading 5 Char"/>
    <w:basedOn w:val="DefaultParagraphFont"/>
    <w:link w:val="Heading5"/>
    <w:uiPriority w:val="9"/>
    <w:rsid w:val="006D1967"/>
    <w:rPr>
      <w:rFonts w:asciiTheme="majorHAnsi" w:eastAsiaTheme="majorEastAsia" w:hAnsiTheme="majorHAnsi" w:cs="Zar"/>
      <w:bCs/>
      <w:color w:val="385623" w:themeColor="accent6" w:themeShade="80"/>
      <w:szCs w:val="24"/>
      <w:lang w:bidi="fa-IR"/>
    </w:rPr>
  </w:style>
  <w:style w:type="paragraph" w:styleId="ListParagraph">
    <w:name w:val="List Paragraph"/>
    <w:basedOn w:val="Normal"/>
    <w:uiPriority w:val="34"/>
    <w:qFormat/>
    <w:rsid w:val="00EC0CBD"/>
    <w:pPr>
      <w:ind w:left="720"/>
      <w:contextualSpacing/>
    </w:pPr>
  </w:style>
  <w:style w:type="paragraph" w:styleId="Header">
    <w:name w:val="header"/>
    <w:basedOn w:val="Normal"/>
    <w:link w:val="HeaderChar"/>
    <w:uiPriority w:val="99"/>
    <w:unhideWhenUsed/>
    <w:rsid w:val="000B7D27"/>
    <w:pPr>
      <w:tabs>
        <w:tab w:val="center" w:pos="4513"/>
        <w:tab w:val="right" w:pos="9026"/>
      </w:tabs>
    </w:pPr>
  </w:style>
  <w:style w:type="character" w:customStyle="1" w:styleId="HeaderChar">
    <w:name w:val="Header Char"/>
    <w:basedOn w:val="DefaultParagraphFont"/>
    <w:link w:val="Header"/>
    <w:uiPriority w:val="99"/>
    <w:rsid w:val="000B7D27"/>
    <w:rPr>
      <w:rFonts w:cs="Lotus"/>
      <w:szCs w:val="28"/>
      <w:lang w:bidi="fa-IR"/>
    </w:rPr>
  </w:style>
  <w:style w:type="paragraph" w:styleId="Footer">
    <w:name w:val="footer"/>
    <w:basedOn w:val="Normal"/>
    <w:link w:val="FooterChar"/>
    <w:uiPriority w:val="99"/>
    <w:unhideWhenUsed/>
    <w:rsid w:val="000B7D27"/>
    <w:pPr>
      <w:tabs>
        <w:tab w:val="center" w:pos="4513"/>
        <w:tab w:val="right" w:pos="9026"/>
      </w:tabs>
    </w:pPr>
  </w:style>
  <w:style w:type="character" w:customStyle="1" w:styleId="FooterChar">
    <w:name w:val="Footer Char"/>
    <w:basedOn w:val="DefaultParagraphFont"/>
    <w:link w:val="Footer"/>
    <w:uiPriority w:val="99"/>
    <w:rsid w:val="000B7D27"/>
    <w:rPr>
      <w:rFonts w:cs="Lotus"/>
      <w:szCs w:val="28"/>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diagrams/_rels/data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68EEC4-7929-4783-8748-1A0DF69D70D4}" type="doc">
      <dgm:prSet loTypeId="urn:microsoft.com/office/officeart/2008/layout/AlternatingPictureBlocks" loCatId="picture" qsTypeId="urn:microsoft.com/office/officeart/2005/8/quickstyle/simple2" qsCatId="simple" csTypeId="urn:microsoft.com/office/officeart/2005/8/colors/colorful5" csCatId="colorful" phldr="1"/>
      <dgm:spPr/>
    </dgm:pt>
    <dgm:pt modelId="{E1859A1B-DFBA-436A-8B66-7FBF970ECE34}">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داوود فائزي‌نسب</a:t>
          </a:r>
        </a:p>
        <a:p>
          <a:pPr rtl="1"/>
          <a:r>
            <a:rPr lang="fa-IR" sz="1050">
              <a:latin typeface="Vazir YA" panose="020B0503030804020204" pitchFamily="34" charset="-78"/>
              <a:ea typeface="Vazir YA" panose="020B0503030804020204" pitchFamily="34" charset="-78"/>
              <a:cs typeface="Vazir YA" panose="020B0503030804020204" pitchFamily="34" charset="-78"/>
            </a:rPr>
            <a:t>پژوهشگر ادبيات عرب</a:t>
          </a:r>
        </a:p>
      </dgm:t>
    </dgm:pt>
    <dgm:pt modelId="{786A1EA2-65E3-4D2C-BF22-6EFD65B3E474}" type="parTrans" cxnId="{1AA5D563-6678-424E-A5EE-7C5344A60D5C}">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FB1CD262-3DAD-4039-AC85-0DD58F572491}" type="sibTrans" cxnId="{1AA5D563-6678-424E-A5EE-7C5344A60D5C}">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F69E29F7-21DA-4EA7-B677-7C83A7D4744E}">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سيدعلي يحيي‌زاده</a:t>
          </a:r>
        </a:p>
        <a:p>
          <a:pPr rtl="1"/>
          <a:r>
            <a:rPr lang="fa-IR" sz="1050">
              <a:latin typeface="Vazir YA" panose="020B0503030804020204" pitchFamily="34" charset="-78"/>
              <a:ea typeface="Vazir YA" panose="020B0503030804020204" pitchFamily="34" charset="-78"/>
              <a:cs typeface="Vazir YA" panose="020B0503030804020204" pitchFamily="34" charset="-78"/>
            </a:rPr>
            <a:t>عضو گروه علمي صرف</a:t>
          </a:r>
        </a:p>
      </dgm:t>
    </dgm:pt>
    <dgm:pt modelId="{5ADDD8EF-515D-4CBB-ABD4-DA894B0C3E33}" type="parTrans" cxnId="{DDC37065-AE72-4D20-A9CB-C7BCCBB4178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E711F281-9FA6-41CC-A37A-6233C0F56B4A}" type="sibTrans" cxnId="{DDC37065-AE72-4D20-A9CB-C7BCCBB4178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7D06AD61-85B5-4877-8B06-22F71FEFC8FE}">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محمدرضا مدرسی</a:t>
          </a:r>
        </a:p>
        <a:p>
          <a:pPr rtl="1"/>
          <a:r>
            <a:rPr lang="fa-IR" sz="1050">
              <a:latin typeface="Vazir YA" panose="020B0503030804020204" pitchFamily="34" charset="-78"/>
              <a:ea typeface="Vazir YA" panose="020B0503030804020204" pitchFamily="34" charset="-78"/>
              <a:cs typeface="Vazir YA" panose="020B0503030804020204" pitchFamily="34" charset="-78"/>
            </a:rPr>
            <a:t>عضو گروه علمي صرف </a:t>
          </a:r>
        </a:p>
      </dgm:t>
    </dgm:pt>
    <dgm:pt modelId="{D29D8C4A-A011-4360-B55F-8B6A22B26D63}" type="parTrans" cxnId="{0ACAC098-ECA5-40A1-BBDC-08A290FF29C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41A526B8-44CD-4AA6-AE41-68320572AF4E}" type="sibTrans" cxnId="{0ACAC098-ECA5-40A1-BBDC-08A290FF29C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4E748DB7-9A41-4B7A-85BB-0F095A52ADA2}" type="pres">
      <dgm:prSet presAssocID="{0868EEC4-7929-4783-8748-1A0DF69D70D4}" presName="linearFlow" presStyleCnt="0">
        <dgm:presLayoutVars>
          <dgm:dir/>
          <dgm:resizeHandles val="exact"/>
        </dgm:presLayoutVars>
      </dgm:prSet>
      <dgm:spPr/>
    </dgm:pt>
    <dgm:pt modelId="{2AC4C3CD-1ED1-434C-A30A-030105F3E748}" type="pres">
      <dgm:prSet presAssocID="{E1859A1B-DFBA-436A-8B66-7FBF970ECE34}" presName="comp" presStyleCnt="0"/>
      <dgm:spPr/>
    </dgm:pt>
    <dgm:pt modelId="{42F28699-8191-49D7-B507-11300D1A7B1F}" type="pres">
      <dgm:prSet presAssocID="{E1859A1B-DFBA-436A-8B66-7FBF970ECE34}" presName="rect2" presStyleLbl="node1" presStyleIdx="0" presStyleCnt="3">
        <dgm:presLayoutVars>
          <dgm:bulletEnabled val="1"/>
        </dgm:presLayoutVars>
      </dgm:prSet>
      <dgm:spPr/>
    </dgm:pt>
    <dgm:pt modelId="{9E232294-4DBD-4207-9E59-EF5DA4B9D6C5}" type="pres">
      <dgm:prSet presAssocID="{E1859A1B-DFBA-436A-8B66-7FBF970ECE34}" presName="rect1" presStyleLbl="lnNode1" presStyleIdx="0" presStyleCnt="3"/>
      <dgm:spPr>
        <a:blipFill dpi="0" rotWithShape="1">
          <a:blip xmlns:r="http://schemas.openxmlformats.org/officeDocument/2006/relationships" r:embed="rId1"/>
          <a:srcRect/>
          <a:stretch>
            <a:fillRect l="-138201" t="-22080" r="-45923" b="-64844"/>
          </a:stretch>
        </a:blipFill>
      </dgm:spPr>
    </dgm:pt>
    <dgm:pt modelId="{199E6412-422F-420D-8746-F35683383081}" type="pres">
      <dgm:prSet presAssocID="{FB1CD262-3DAD-4039-AC85-0DD58F572491}" presName="sibTrans" presStyleCnt="0"/>
      <dgm:spPr/>
    </dgm:pt>
    <dgm:pt modelId="{8D23285E-1E75-4FE3-A14D-90426D32E6E4}" type="pres">
      <dgm:prSet presAssocID="{F69E29F7-21DA-4EA7-B677-7C83A7D4744E}" presName="comp" presStyleCnt="0"/>
      <dgm:spPr/>
    </dgm:pt>
    <dgm:pt modelId="{EF31DDB7-0393-4D85-998B-096576F75A32}" type="pres">
      <dgm:prSet presAssocID="{F69E29F7-21DA-4EA7-B677-7C83A7D4744E}" presName="rect2" presStyleLbl="node1" presStyleIdx="1" presStyleCnt="3">
        <dgm:presLayoutVars>
          <dgm:bulletEnabled val="1"/>
        </dgm:presLayoutVars>
      </dgm:prSet>
      <dgm:spPr/>
    </dgm:pt>
    <dgm:pt modelId="{94E836C0-E413-4BA4-B67D-7687416F9680}" type="pres">
      <dgm:prSet presAssocID="{F69E29F7-21DA-4EA7-B677-7C83A7D4744E}" presName="rect1" presStyleLbl="lnNode1" presStyleIdx="1" presStyleCnt="3" custFlipHor="1"/>
      <dgm:spPr>
        <a:blipFill dpi="0" rotWithShape="1">
          <a:blip xmlns:r="http://schemas.openxmlformats.org/officeDocument/2006/relationships" r:embed="rId2"/>
          <a:srcRect/>
          <a:stretch>
            <a:fillRect l="-54957" t="-5846" r="-68671" b="-61040"/>
          </a:stretch>
        </a:blipFill>
      </dgm:spPr>
    </dgm:pt>
    <dgm:pt modelId="{2A8983D4-7862-4CC2-B5B4-B20CA2ED022E}" type="pres">
      <dgm:prSet presAssocID="{E711F281-9FA6-41CC-A37A-6233C0F56B4A}" presName="sibTrans" presStyleCnt="0"/>
      <dgm:spPr/>
    </dgm:pt>
    <dgm:pt modelId="{EE447F96-4A12-49DF-8C81-71DBC7FD82F6}" type="pres">
      <dgm:prSet presAssocID="{7D06AD61-85B5-4877-8B06-22F71FEFC8FE}" presName="comp" presStyleCnt="0"/>
      <dgm:spPr/>
    </dgm:pt>
    <dgm:pt modelId="{F19C0244-95F4-4C9D-BE23-399D6986F6D7}" type="pres">
      <dgm:prSet presAssocID="{7D06AD61-85B5-4877-8B06-22F71FEFC8FE}" presName="rect2" presStyleLbl="node1" presStyleIdx="2" presStyleCnt="3">
        <dgm:presLayoutVars>
          <dgm:bulletEnabled val="1"/>
        </dgm:presLayoutVars>
      </dgm:prSet>
      <dgm:spPr/>
    </dgm:pt>
    <dgm:pt modelId="{CD02C8BE-8A65-4D3E-A49C-C1F8E45AA5F2}" type="pres">
      <dgm:prSet presAssocID="{7D06AD61-85B5-4877-8B06-22F71FEFC8FE}" presName="rect1" presStyleLbl="lnNode1" presStyleIdx="2" presStyleCnt="3"/>
      <dgm:spPr>
        <a:blipFill dpi="0" rotWithShape="1">
          <a:blip xmlns:r="http://schemas.openxmlformats.org/officeDocument/2006/relationships" r:embed="rId3"/>
          <a:srcRect/>
          <a:stretch>
            <a:fillRect l="-21668" t="-17540" r="-34346" b="-35416"/>
          </a:stretch>
        </a:blipFill>
      </dgm:spPr>
    </dgm:pt>
  </dgm:ptLst>
  <dgm:cxnLst>
    <dgm:cxn modelId="{BE24460A-E2FF-4130-B54E-2B6D39167C17}" type="presOf" srcId="{E1859A1B-DFBA-436A-8B66-7FBF970ECE34}" destId="{42F28699-8191-49D7-B507-11300D1A7B1F}" srcOrd="0" destOrd="0" presId="urn:microsoft.com/office/officeart/2008/layout/AlternatingPictureBlocks"/>
    <dgm:cxn modelId="{35429E27-C8E8-4921-976A-B3FF0F3BB4DF}" type="presOf" srcId="{F69E29F7-21DA-4EA7-B677-7C83A7D4744E}" destId="{EF31DDB7-0393-4D85-998B-096576F75A32}" srcOrd="0" destOrd="0" presId="urn:microsoft.com/office/officeart/2008/layout/AlternatingPictureBlocks"/>
    <dgm:cxn modelId="{BA40CD29-7500-4A9E-8B29-B4CCA6B4B06C}" type="presOf" srcId="{7D06AD61-85B5-4877-8B06-22F71FEFC8FE}" destId="{F19C0244-95F4-4C9D-BE23-399D6986F6D7}" srcOrd="0" destOrd="0" presId="urn:microsoft.com/office/officeart/2008/layout/AlternatingPictureBlocks"/>
    <dgm:cxn modelId="{1AA5D563-6678-424E-A5EE-7C5344A60D5C}" srcId="{0868EEC4-7929-4783-8748-1A0DF69D70D4}" destId="{E1859A1B-DFBA-436A-8B66-7FBF970ECE34}" srcOrd="0" destOrd="0" parTransId="{786A1EA2-65E3-4D2C-BF22-6EFD65B3E474}" sibTransId="{FB1CD262-3DAD-4039-AC85-0DD58F572491}"/>
    <dgm:cxn modelId="{DDC37065-AE72-4D20-A9CB-C7BCCBB41781}" srcId="{0868EEC4-7929-4783-8748-1A0DF69D70D4}" destId="{F69E29F7-21DA-4EA7-B677-7C83A7D4744E}" srcOrd="1" destOrd="0" parTransId="{5ADDD8EF-515D-4CBB-ABD4-DA894B0C3E33}" sibTransId="{E711F281-9FA6-41CC-A37A-6233C0F56B4A}"/>
    <dgm:cxn modelId="{0ACAC098-ECA5-40A1-BBDC-08A290FF29C1}" srcId="{0868EEC4-7929-4783-8748-1A0DF69D70D4}" destId="{7D06AD61-85B5-4877-8B06-22F71FEFC8FE}" srcOrd="2" destOrd="0" parTransId="{D29D8C4A-A011-4360-B55F-8B6A22B26D63}" sibTransId="{41A526B8-44CD-4AA6-AE41-68320572AF4E}"/>
    <dgm:cxn modelId="{0AB9E5EF-7E0B-48E7-B205-0EC7619B0B22}" type="presOf" srcId="{0868EEC4-7929-4783-8748-1A0DF69D70D4}" destId="{4E748DB7-9A41-4B7A-85BB-0F095A52ADA2}" srcOrd="0" destOrd="0" presId="urn:microsoft.com/office/officeart/2008/layout/AlternatingPictureBlocks"/>
    <dgm:cxn modelId="{940E771F-4D17-4102-86F4-25AAF338F2AD}" type="presParOf" srcId="{4E748DB7-9A41-4B7A-85BB-0F095A52ADA2}" destId="{2AC4C3CD-1ED1-434C-A30A-030105F3E748}" srcOrd="0" destOrd="0" presId="urn:microsoft.com/office/officeart/2008/layout/AlternatingPictureBlocks"/>
    <dgm:cxn modelId="{E7154E02-F744-428A-821C-F29A47C16975}" type="presParOf" srcId="{2AC4C3CD-1ED1-434C-A30A-030105F3E748}" destId="{42F28699-8191-49D7-B507-11300D1A7B1F}" srcOrd="0" destOrd="0" presId="urn:microsoft.com/office/officeart/2008/layout/AlternatingPictureBlocks"/>
    <dgm:cxn modelId="{2BF77CD7-CC28-4170-83A7-14A223FC232E}" type="presParOf" srcId="{2AC4C3CD-1ED1-434C-A30A-030105F3E748}" destId="{9E232294-4DBD-4207-9E59-EF5DA4B9D6C5}" srcOrd="1" destOrd="0" presId="urn:microsoft.com/office/officeart/2008/layout/AlternatingPictureBlocks"/>
    <dgm:cxn modelId="{3980A85C-036F-4572-BF79-4F55520BD201}" type="presParOf" srcId="{4E748DB7-9A41-4B7A-85BB-0F095A52ADA2}" destId="{199E6412-422F-420D-8746-F35683383081}" srcOrd="1" destOrd="0" presId="urn:microsoft.com/office/officeart/2008/layout/AlternatingPictureBlocks"/>
    <dgm:cxn modelId="{B6515AC5-1ED6-4507-86DC-AADF083BD892}" type="presParOf" srcId="{4E748DB7-9A41-4B7A-85BB-0F095A52ADA2}" destId="{8D23285E-1E75-4FE3-A14D-90426D32E6E4}" srcOrd="2" destOrd="0" presId="urn:microsoft.com/office/officeart/2008/layout/AlternatingPictureBlocks"/>
    <dgm:cxn modelId="{0DD76306-6360-4A72-9BB3-B4A8F67304BE}" type="presParOf" srcId="{8D23285E-1E75-4FE3-A14D-90426D32E6E4}" destId="{EF31DDB7-0393-4D85-998B-096576F75A32}" srcOrd="0" destOrd="0" presId="urn:microsoft.com/office/officeart/2008/layout/AlternatingPictureBlocks"/>
    <dgm:cxn modelId="{5D988B2C-F75D-4D46-9875-2A2AD80EA739}" type="presParOf" srcId="{8D23285E-1E75-4FE3-A14D-90426D32E6E4}" destId="{94E836C0-E413-4BA4-B67D-7687416F9680}" srcOrd="1" destOrd="0" presId="urn:microsoft.com/office/officeart/2008/layout/AlternatingPictureBlocks"/>
    <dgm:cxn modelId="{0203FAC0-B8D4-4135-B2CF-FDB651813136}" type="presParOf" srcId="{4E748DB7-9A41-4B7A-85BB-0F095A52ADA2}" destId="{2A8983D4-7862-4CC2-B5B4-B20CA2ED022E}" srcOrd="3" destOrd="0" presId="urn:microsoft.com/office/officeart/2008/layout/AlternatingPictureBlocks"/>
    <dgm:cxn modelId="{F23BACCE-6F63-4616-809E-53616A85CCD5}" type="presParOf" srcId="{4E748DB7-9A41-4B7A-85BB-0F095A52ADA2}" destId="{EE447F96-4A12-49DF-8C81-71DBC7FD82F6}" srcOrd="4" destOrd="0" presId="urn:microsoft.com/office/officeart/2008/layout/AlternatingPictureBlocks"/>
    <dgm:cxn modelId="{4B2DDEF1-3D9B-4791-8970-61D2AA4540B6}" type="presParOf" srcId="{EE447F96-4A12-49DF-8C81-71DBC7FD82F6}" destId="{F19C0244-95F4-4C9D-BE23-399D6986F6D7}" srcOrd="0" destOrd="0" presId="urn:microsoft.com/office/officeart/2008/layout/AlternatingPictureBlocks"/>
    <dgm:cxn modelId="{6094DC44-6F1A-45C1-9126-A2C338D7B00A}" type="presParOf" srcId="{EE447F96-4A12-49DF-8C81-71DBC7FD82F6}" destId="{CD02C8BE-8A65-4D3E-A49C-C1F8E45AA5F2}" srcOrd="1" destOrd="0" presId="urn:microsoft.com/office/officeart/2008/layout/AlternatingPictureBlocks"/>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F28699-8191-49D7-B507-11300D1A7B1F}">
      <dsp:nvSpPr>
        <dsp:cNvPr id="0" name=""/>
        <dsp:cNvSpPr/>
      </dsp:nvSpPr>
      <dsp:spPr>
        <a:xfrm>
          <a:off x="709745" y="14988"/>
          <a:ext cx="1440999" cy="651740"/>
        </a:xfrm>
        <a:prstGeom prst="rect">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داوود فائزي‌نسب</a:t>
          </a:r>
        </a:p>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پژوهشگر ادبيات عرب</a:t>
          </a:r>
        </a:p>
      </dsp:txBody>
      <dsp:txXfrm>
        <a:off x="709745" y="14988"/>
        <a:ext cx="1440999" cy="651740"/>
      </dsp:txXfrm>
    </dsp:sp>
    <dsp:sp modelId="{9E232294-4DBD-4207-9E59-EF5DA4B9D6C5}">
      <dsp:nvSpPr>
        <dsp:cNvPr id="0" name=""/>
        <dsp:cNvSpPr/>
      </dsp:nvSpPr>
      <dsp:spPr>
        <a:xfrm>
          <a:off x="0" y="14988"/>
          <a:ext cx="645223" cy="651740"/>
        </a:xfrm>
        <a:prstGeom prst="rect">
          <a:avLst/>
        </a:prstGeom>
        <a:blipFill dpi="0" rotWithShape="1">
          <a:blip xmlns:r="http://schemas.openxmlformats.org/officeDocument/2006/relationships" r:embed="rId1"/>
          <a:srcRect/>
          <a:stretch>
            <a:fillRect l="-138201" t="-22080" r="-45923" b="-64844"/>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EF31DDB7-0393-4D85-998B-096576F75A32}">
      <dsp:nvSpPr>
        <dsp:cNvPr id="0" name=""/>
        <dsp:cNvSpPr/>
      </dsp:nvSpPr>
      <dsp:spPr>
        <a:xfrm>
          <a:off x="0" y="774267"/>
          <a:ext cx="1440999" cy="651740"/>
        </a:xfrm>
        <a:prstGeom prst="rect">
          <a:avLst/>
        </a:prstGeom>
        <a:solidFill>
          <a:schemeClr val="accent5">
            <a:hueOff val="-3379271"/>
            <a:satOff val="-8710"/>
            <a:lumOff val="-5883"/>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سيدعلي يحيي‌زاده</a:t>
          </a:r>
        </a:p>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عضو گروه علمي صرف</a:t>
          </a:r>
        </a:p>
      </dsp:txBody>
      <dsp:txXfrm>
        <a:off x="0" y="774267"/>
        <a:ext cx="1440999" cy="651740"/>
      </dsp:txXfrm>
    </dsp:sp>
    <dsp:sp modelId="{94E836C0-E413-4BA4-B67D-7687416F9680}">
      <dsp:nvSpPr>
        <dsp:cNvPr id="0" name=""/>
        <dsp:cNvSpPr/>
      </dsp:nvSpPr>
      <dsp:spPr>
        <a:xfrm flipH="1">
          <a:off x="1505521" y="774267"/>
          <a:ext cx="645223" cy="651740"/>
        </a:xfrm>
        <a:prstGeom prst="rect">
          <a:avLst/>
        </a:prstGeom>
        <a:blipFill dpi="0" rotWithShape="1">
          <a:blip xmlns:r="http://schemas.openxmlformats.org/officeDocument/2006/relationships" r:embed="rId2"/>
          <a:srcRect/>
          <a:stretch>
            <a:fillRect l="-54957" t="-5846" r="-68671" b="-6104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F19C0244-95F4-4C9D-BE23-399D6986F6D7}">
      <dsp:nvSpPr>
        <dsp:cNvPr id="0" name=""/>
        <dsp:cNvSpPr/>
      </dsp:nvSpPr>
      <dsp:spPr>
        <a:xfrm>
          <a:off x="709745" y="1533545"/>
          <a:ext cx="1440999" cy="651740"/>
        </a:xfrm>
        <a:prstGeom prst="rect">
          <a:avLst/>
        </a:prstGeom>
        <a:solidFill>
          <a:schemeClr val="accent5">
            <a:hueOff val="-6758543"/>
            <a:satOff val="-17419"/>
            <a:lumOff val="-1176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محمدرضا مدرسی</a:t>
          </a:r>
        </a:p>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عضو گروه علمي صرف </a:t>
          </a:r>
        </a:p>
      </dsp:txBody>
      <dsp:txXfrm>
        <a:off x="709745" y="1533545"/>
        <a:ext cx="1440999" cy="651740"/>
      </dsp:txXfrm>
    </dsp:sp>
    <dsp:sp modelId="{CD02C8BE-8A65-4D3E-A49C-C1F8E45AA5F2}">
      <dsp:nvSpPr>
        <dsp:cNvPr id="0" name=""/>
        <dsp:cNvSpPr/>
      </dsp:nvSpPr>
      <dsp:spPr>
        <a:xfrm>
          <a:off x="0" y="1533545"/>
          <a:ext cx="645223" cy="651740"/>
        </a:xfrm>
        <a:prstGeom prst="rect">
          <a:avLst/>
        </a:prstGeom>
        <a:blipFill dpi="0" rotWithShape="1">
          <a:blip xmlns:r="http://schemas.openxmlformats.org/officeDocument/2006/relationships" r:embed="rId3"/>
          <a:srcRect/>
          <a:stretch>
            <a:fillRect l="-21668" t="-17540" r="-34346" b="-35416"/>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CAA0A5D4-B6DA-4666-B28C-0674A3B59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465</TotalTime>
  <Pages>1</Pages>
  <Words>585</Words>
  <Characters>3335</Characters>
  <Application>Microsoft Office Word</Application>
  <DocSecurity>0</DocSecurity>
  <Lines>27</Lines>
  <Paragraphs>7</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محور اول: مباني علم صرف</vt:lpstr>
      <vt:lpstr>محور دوم: انواع فعل</vt:lpstr>
      <vt:lpstr>محور سوم: تبديلات فعل</vt:lpstr>
      <vt:lpstr>محور چهارم: انواع اسم</vt:lpstr>
      <vt:lpstr>نكات آموزشي</vt:lpstr>
      <vt:lpstr>«كلمه» در علم صرف و لغت</vt:lpstr>
      <vt:lpstr>مفهوم ماده و هيأت در كلمه عربي</vt:lpstr>
    </vt:vector>
  </TitlesOfParts>
  <Company/>
  <LinksUpToDate>false</LinksUpToDate>
  <CharactersWithSpaces>3913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Tent</dc:creator>
  <cp:keywords/>
  <dc:description/>
  <cp:lastModifiedBy>Tent</cp:lastModifiedBy>
  <cp:revision>79</cp:revision>
  <cp:lastPrinted>2024-01-09T05:45:00Z</cp:lastPrinted>
  <dcterms:created xsi:type="dcterms:W3CDTF">2023-12-25T14:56:00Z</dcterms:created>
  <dcterms:modified xsi:type="dcterms:W3CDTF">2024-01-09T05:46:00Z</dcterms:modified>
</cp:coreProperties>
</file>