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3D5D9" w14:textId="77777777" w:rsidR="004522E2" w:rsidRDefault="007A65E2" w:rsidP="008976D3">
      <w:pPr>
        <w:spacing w:before="60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پيش</w:t>
      </w:r>
      <w:r w:rsidR="00590437">
        <w:rPr>
          <w:rFonts w:cs="Vahid" w:hint="cs"/>
          <w:color w:val="C00000"/>
          <w:sz w:val="36"/>
          <w:szCs w:val="36"/>
        </w:rPr>
        <w:t>‌</w:t>
      </w:r>
      <w:r>
        <w:rPr>
          <w:rFonts w:cs="Vahid" w:hint="cs"/>
          <w:color w:val="C00000"/>
          <w:sz w:val="36"/>
          <w:szCs w:val="36"/>
          <w:rtl/>
        </w:rPr>
        <w:t>نويس سند اخلاق هوش مصنوعي بر اساس مباني اسلامي</w:t>
      </w:r>
    </w:p>
    <w:p w14:paraId="495FDD6B" w14:textId="2644924A" w:rsidR="008573D1" w:rsidRDefault="00590437" w:rsidP="00524017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firstLine="0"/>
        <w:rPr>
          <w:rtl/>
        </w:rPr>
      </w:pP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(</w:t>
      </w:r>
      <w:r>
        <w:t>AI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حاضر،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زندگي،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تعاملات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بشر،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 w:rsidR="00823CFD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 w:rsidR="00823CFD"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فقر،</w:t>
      </w:r>
      <w:r>
        <w:rPr>
          <w:rtl/>
        </w:rPr>
        <w:t xml:space="preserve"> </w:t>
      </w:r>
      <w:r>
        <w:rPr>
          <w:rFonts w:hint="cs"/>
          <w:rtl/>
        </w:rPr>
        <w:t>نابرابري و بحران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حال،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انسان‌ها،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اجتماعي و حفظ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  <w:r>
        <w:rPr>
          <w:rFonts w:hint="cs"/>
          <w:rtl/>
        </w:rPr>
        <w:t xml:space="preserve"> 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جهاني،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قواعدي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اخلاقي،</w:t>
      </w:r>
      <w:r>
        <w:rPr>
          <w:rtl/>
        </w:rPr>
        <w:t xml:space="preserve"> </w:t>
      </w:r>
      <w:r>
        <w:rPr>
          <w:rFonts w:hint="cs"/>
          <w:rtl/>
        </w:rPr>
        <w:t>اجتماعي و فردي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مناسبي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ستاد تلاش كرده است با تنظيم پيش‌نويسي براي اين</w:t>
      </w:r>
      <w:r>
        <w:rPr>
          <w:rtl/>
        </w:rPr>
        <w:t xml:space="preserve"> </w:t>
      </w:r>
      <w:r>
        <w:rPr>
          <w:rFonts w:hint="cs"/>
          <w:rtl/>
        </w:rPr>
        <w:t>سند،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اسلامي؛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كريم،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 و آموزه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ديني،</w:t>
      </w:r>
      <w:r>
        <w:rPr>
          <w:rtl/>
        </w:rPr>
        <w:t xml:space="preserve"> </w:t>
      </w:r>
      <w:r>
        <w:rPr>
          <w:rFonts w:hint="cs"/>
          <w:rtl/>
        </w:rPr>
        <w:t>اصولي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توسعه،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انساني،</w:t>
      </w:r>
      <w:r>
        <w:rPr>
          <w:rtl/>
        </w:rPr>
        <w:t xml:space="preserve"> </w:t>
      </w:r>
      <w:r>
        <w:rPr>
          <w:rFonts w:hint="cs"/>
          <w:rtl/>
        </w:rPr>
        <w:t>عدالت و حفظ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 باشد</w:t>
      </w:r>
      <w:r>
        <w:rPr>
          <w:rtl/>
        </w:rPr>
        <w:t>.</w:t>
      </w:r>
      <w:r>
        <w:rPr>
          <w:rFonts w:hint="cs"/>
          <w:rtl/>
        </w:rPr>
        <w:t xml:space="preserve"> </w:t>
      </w:r>
    </w:p>
    <w:p w14:paraId="7DBE27CF" w14:textId="77777777" w:rsidR="008573D1" w:rsidRDefault="008573D1" w:rsidP="008573D1">
      <w:pPr>
        <w:rPr>
          <w:rtl/>
        </w:rPr>
      </w:pPr>
    </w:p>
    <w:p w14:paraId="030A3D85" w14:textId="77777777" w:rsidR="008573D1" w:rsidRDefault="008573D1" w:rsidP="008573D1">
      <w:pPr>
        <w:pStyle w:val="Heading1"/>
        <w:rPr>
          <w:rtl/>
        </w:rPr>
      </w:pPr>
      <w:r>
        <w:rPr>
          <w:rFonts w:hint="cs"/>
          <w:rtl/>
        </w:rPr>
        <w:t>الف</w:t>
      </w:r>
      <w:r>
        <w:rPr>
          <w:rtl/>
        </w:rPr>
        <w:t xml:space="preserve">. </w:t>
      </w:r>
      <w:r>
        <w:rPr>
          <w:rFonts w:hint="cs"/>
          <w:rtl/>
        </w:rPr>
        <w:t>مقدمه</w:t>
      </w:r>
    </w:p>
    <w:p w14:paraId="3AE6BA9C" w14:textId="77777777" w:rsidR="008573D1" w:rsidRDefault="008573D1" w:rsidP="008573D1">
      <w:pPr>
        <w:rPr>
          <w:rtl/>
        </w:rPr>
      </w:pP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سند،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طراحي،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سيستم‌هاي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فرصت‌هاي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کيفيت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معيارهاي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مشکلات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  <w:r w:rsidR="00480A02">
        <w:rPr>
          <w:rFonts w:hint="cs"/>
          <w:rtl/>
        </w:rPr>
        <w:t xml:space="preserve"> </w:t>
      </w:r>
      <w:r w:rsidR="00480A02" w:rsidRPr="00480A02">
        <w:rPr>
          <w:rFonts w:hint="cs"/>
          <w:rtl/>
        </w:rPr>
        <w:t>اسلام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به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عنوان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ديني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که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هم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به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ابعاد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فردي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و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هم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به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ابعاد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اجتماعي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زندگي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انسان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توجه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دارد،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براي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استفاده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از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هر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فناوري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و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ابزار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جديد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اصول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و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ضوابط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خاصي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را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مشخص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مي‌کند</w:t>
      </w:r>
      <w:r w:rsidR="00480A02" w:rsidRPr="00480A02">
        <w:rPr>
          <w:rtl/>
        </w:rPr>
        <w:t xml:space="preserve">. </w:t>
      </w:r>
      <w:r w:rsidR="00480A02" w:rsidRPr="00480A02">
        <w:rPr>
          <w:rFonts w:hint="cs"/>
          <w:rtl/>
        </w:rPr>
        <w:t>اين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اصول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بايد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در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طراحي،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توسعه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و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استفاده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از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هوش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مصنوعي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لحاظ</w:t>
      </w:r>
      <w:r w:rsidR="00480A02" w:rsidRPr="00480A02">
        <w:rPr>
          <w:rtl/>
        </w:rPr>
        <w:t xml:space="preserve"> </w:t>
      </w:r>
      <w:r w:rsidR="00480A02" w:rsidRPr="00480A02">
        <w:rPr>
          <w:rFonts w:hint="cs"/>
          <w:rtl/>
        </w:rPr>
        <w:t>شوند</w:t>
      </w:r>
      <w:r w:rsidR="00480A02" w:rsidRPr="00480A02">
        <w:rPr>
          <w:rtl/>
        </w:rPr>
        <w:t>.</w:t>
      </w:r>
    </w:p>
    <w:p w14:paraId="4091BB5B" w14:textId="77777777" w:rsidR="008573D1" w:rsidRDefault="008573D1" w:rsidP="008573D1">
      <w:pPr>
        <w:pStyle w:val="Heading1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.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31CD63E2" w14:textId="77777777" w:rsidR="008573D1" w:rsidRDefault="008573D1" w:rsidP="008573D1">
      <w:pPr>
        <w:rPr>
          <w:rtl/>
        </w:rPr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آموزه‌هاي</w:t>
      </w:r>
      <w:r>
        <w:rPr>
          <w:rtl/>
        </w:rPr>
        <w:t xml:space="preserve"> </w:t>
      </w:r>
      <w:r>
        <w:rPr>
          <w:rFonts w:hint="cs"/>
          <w:rtl/>
        </w:rPr>
        <w:t>اسلامي،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گونه‌اي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پياده‌سازي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کرامت</w:t>
      </w:r>
      <w:r>
        <w:rPr>
          <w:rtl/>
        </w:rPr>
        <w:t xml:space="preserve"> </w:t>
      </w:r>
      <w:r>
        <w:rPr>
          <w:rFonts w:hint="cs"/>
          <w:rtl/>
        </w:rPr>
        <w:t>انساني،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کليدي</w:t>
      </w:r>
      <w:r>
        <w:rPr>
          <w:rtl/>
        </w:rPr>
        <w:t xml:space="preserve"> </w:t>
      </w:r>
      <w:r>
        <w:rPr>
          <w:rFonts w:hint="cs"/>
          <w:rtl/>
        </w:rPr>
        <w:t>عبارتند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>:</w:t>
      </w:r>
    </w:p>
    <w:p w14:paraId="2F7D9611" w14:textId="7C87C4A6" w:rsidR="008573D1" w:rsidRDefault="00823CFD" w:rsidP="008573D1">
      <w:pPr>
        <w:pStyle w:val="Heading2"/>
        <w:rPr>
          <w:rtl/>
        </w:rPr>
      </w:pPr>
      <w:r>
        <w:rPr>
          <w:rFonts w:hint="cs"/>
          <w:rtl/>
        </w:rPr>
        <w:t xml:space="preserve">1. </w:t>
      </w:r>
      <w:r w:rsidR="008573D1">
        <w:rPr>
          <w:rFonts w:hint="cs"/>
          <w:rtl/>
        </w:rPr>
        <w:t>کرامت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انساني؛ حفظ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کرامت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و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حقوق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فردي</w:t>
      </w:r>
      <w:r w:rsidR="008573D1">
        <w:rPr>
          <w:rtl/>
        </w:rPr>
        <w:t>:</w:t>
      </w:r>
    </w:p>
    <w:p w14:paraId="7FF2D028" w14:textId="251E612D" w:rsidR="008573D1" w:rsidRDefault="008573D1" w:rsidP="00CF2445">
      <w:pPr>
        <w:rPr>
          <w:rtl/>
        </w:rPr>
      </w:pPr>
      <w:r>
        <w:rPr>
          <w:rtl/>
        </w:rPr>
        <w:t xml:space="preserve">       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 w:rsidR="00823CFD">
        <w:rPr>
          <w:rFonts w:hint="cs"/>
          <w:rtl/>
        </w:rPr>
        <w:t>ّ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اسلام،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کرامت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ويژه‌اي</w:t>
      </w:r>
      <w:r>
        <w:rPr>
          <w:rtl/>
        </w:rPr>
        <w:t xml:space="preserve"> </w:t>
      </w:r>
      <w:r>
        <w:rPr>
          <w:rFonts w:hint="cs"/>
          <w:rtl/>
        </w:rPr>
        <w:t>برخوردارند</w:t>
      </w:r>
      <w:r w:rsidR="00CF2445">
        <w:rPr>
          <w:rFonts w:hint="cs"/>
          <w:rtl/>
        </w:rPr>
        <w:t xml:space="preserve"> و به‌عنوان بهترين مخلوقات معرفي شده‌اند: </w:t>
      </w:r>
      <w:r w:rsidR="00CF2445" w:rsidRPr="00CF2445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>«وَلَقَدْ كَرَّمْنَا بَنِي آدَمَ»</w:t>
      </w:r>
      <w:r w:rsidR="00CF2445" w:rsidRPr="00CF2445">
        <w:rPr>
          <w:rFonts w:hint="cs"/>
          <w:color w:val="943634" w:themeColor="accent2" w:themeShade="BF"/>
          <w:sz w:val="24"/>
          <w:szCs w:val="32"/>
          <w:rtl/>
        </w:rPr>
        <w:t xml:space="preserve"> </w:t>
      </w:r>
      <w:r w:rsidR="00CF2445">
        <w:rPr>
          <w:rFonts w:hint="cs"/>
          <w:rtl/>
        </w:rPr>
        <w:t xml:space="preserve">(إسراء:70)، </w:t>
      </w:r>
      <w:r w:rsidR="00CF2445" w:rsidRPr="00CF2445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«فَتَبَارَكَ</w:t>
      </w:r>
      <w:r w:rsidR="00CF2445" w:rsidRPr="00CF2445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F2445" w:rsidRPr="00CF2445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اللَّهُ</w:t>
      </w:r>
      <w:r w:rsidR="00CF2445" w:rsidRPr="00CF2445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F2445" w:rsidRPr="00CF2445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أَحْسَنُ</w:t>
      </w:r>
      <w:r w:rsidR="00CF2445" w:rsidRPr="00CF2445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F2445" w:rsidRPr="00CF2445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الْخَالِقِينَ»</w:t>
      </w:r>
      <w:r w:rsidR="00CF2445" w:rsidRPr="00CF2445">
        <w:rPr>
          <w:rFonts w:hint="cs"/>
          <w:color w:val="943634" w:themeColor="accent2" w:themeShade="BF"/>
          <w:rtl/>
        </w:rPr>
        <w:t xml:space="preserve"> </w:t>
      </w:r>
      <w:r w:rsidR="00CF2445">
        <w:rPr>
          <w:rFonts w:hint="cs"/>
          <w:rtl/>
        </w:rPr>
        <w:t>(مؤمنون:14)</w:t>
      </w:r>
      <w:r>
        <w:rPr>
          <w:rtl/>
        </w:rPr>
        <w:t xml:space="preserve">. </w:t>
      </w:r>
      <w:r>
        <w:rPr>
          <w:rFonts w:hint="cs"/>
          <w:rtl/>
        </w:rPr>
        <w:t>بنابراين،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  <w:r w:rsidR="00CF2445">
        <w:rPr>
          <w:rFonts w:hint="cs"/>
          <w:rtl/>
        </w:rPr>
        <w:t xml:space="preserve"> </w:t>
      </w:r>
      <w:r>
        <w:rPr>
          <w:rFonts w:hint="cs"/>
          <w:rtl/>
        </w:rPr>
        <w:t>سيستم‌هاي</w:t>
      </w:r>
      <w:r>
        <w:rPr>
          <w:rtl/>
        </w:rPr>
        <w:t xml:space="preserve"> هومص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گونه‌اي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فرآيندهاي</w:t>
      </w:r>
      <w:r>
        <w:rPr>
          <w:rtl/>
        </w:rPr>
        <w:t xml:space="preserve"> </w:t>
      </w:r>
      <w:r>
        <w:rPr>
          <w:rFonts w:hint="cs"/>
          <w:rtl/>
        </w:rPr>
        <w:t>تصميم‌گيري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موقعيت‌هاي</w:t>
      </w:r>
      <w:r>
        <w:rPr>
          <w:rtl/>
        </w:rPr>
        <w:t xml:space="preserve"> </w:t>
      </w:r>
      <w:r>
        <w:rPr>
          <w:rFonts w:hint="cs"/>
          <w:rtl/>
        </w:rPr>
        <w:t>آسيب‌پذير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14:paraId="21288166" w14:textId="77777777" w:rsidR="00CF2445" w:rsidRDefault="00CF2445" w:rsidP="00CF2445">
      <w:p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کرامت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جنبه‌هاي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به‌ويژه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تکنولوژي‌هاي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. </w:t>
      </w:r>
      <w:r>
        <w:rPr>
          <w:rFonts w:hint="cs"/>
          <w:rtl/>
        </w:rPr>
        <w:t>توسعه‌دهندگان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بهره‌برداران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سيستم‌هاي هومَص بايد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هيچ‌گونه</w:t>
      </w:r>
      <w:r>
        <w:rPr>
          <w:rtl/>
        </w:rPr>
        <w:t xml:space="preserve"> </w:t>
      </w:r>
      <w:r>
        <w:rPr>
          <w:rFonts w:hint="cs"/>
          <w:rtl/>
        </w:rPr>
        <w:t>تهديدي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کرامت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نمي‌شود</w:t>
      </w:r>
      <w:r>
        <w:rPr>
          <w:rtl/>
        </w:rPr>
        <w:t xml:space="preserve">.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راستا</w:t>
      </w:r>
      <w:r>
        <w:rPr>
          <w:rtl/>
        </w:rPr>
        <w:t xml:space="preserve"> </w:t>
      </w:r>
      <w:r>
        <w:rPr>
          <w:rFonts w:hint="cs"/>
          <w:rtl/>
        </w:rPr>
        <w:t>عبارتند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>:</w:t>
      </w:r>
    </w:p>
    <w:p w14:paraId="29F8EB11" w14:textId="77777777" w:rsidR="00CF2445" w:rsidRDefault="00CF2445" w:rsidP="00CF2445">
      <w:pPr>
        <w:rPr>
          <w:rtl/>
        </w:rPr>
      </w:pPr>
      <w:r w:rsidRPr="00CF2445">
        <w:rPr>
          <w:rFonts w:hint="cs"/>
          <w:b/>
          <w:bCs/>
          <w:color w:val="E36C0A" w:themeColor="accent6" w:themeShade="BF"/>
          <w:rtl/>
        </w:rPr>
        <w:lastRenderedPageBreak/>
        <w:t>حفظ</w:t>
      </w:r>
      <w:r w:rsidRPr="00CF2445">
        <w:rPr>
          <w:b/>
          <w:bCs/>
          <w:color w:val="E36C0A" w:themeColor="accent6" w:themeShade="BF"/>
          <w:rtl/>
        </w:rPr>
        <w:t xml:space="preserve"> </w:t>
      </w:r>
      <w:r w:rsidRPr="00CF2445">
        <w:rPr>
          <w:rFonts w:hint="cs"/>
          <w:b/>
          <w:bCs/>
          <w:color w:val="E36C0A" w:themeColor="accent6" w:themeShade="BF"/>
          <w:rtl/>
        </w:rPr>
        <w:t>حريم</w:t>
      </w:r>
      <w:r w:rsidRPr="00CF2445">
        <w:rPr>
          <w:b/>
          <w:bCs/>
          <w:color w:val="E36C0A" w:themeColor="accent6" w:themeShade="BF"/>
          <w:rtl/>
        </w:rPr>
        <w:t xml:space="preserve"> </w:t>
      </w:r>
      <w:r w:rsidRPr="00CF2445">
        <w:rPr>
          <w:rFonts w:hint="cs"/>
          <w:b/>
          <w:bCs/>
          <w:color w:val="E36C0A" w:themeColor="accent6" w:themeShade="BF"/>
          <w:rtl/>
        </w:rPr>
        <w:t>خصوصي</w:t>
      </w:r>
      <w:r w:rsidRPr="00CF2445">
        <w:rPr>
          <w:b/>
          <w:bCs/>
          <w:color w:val="E36C0A" w:themeColor="accent6" w:themeShade="BF"/>
          <w:rtl/>
        </w:rPr>
        <w:t xml:space="preserve"> </w:t>
      </w:r>
      <w:r w:rsidRPr="00CF2445">
        <w:rPr>
          <w:rFonts w:hint="cs"/>
          <w:b/>
          <w:bCs/>
          <w:color w:val="E36C0A" w:themeColor="accent6" w:themeShade="BF"/>
          <w:rtl/>
        </w:rPr>
        <w:t>و</w:t>
      </w:r>
      <w:r w:rsidRPr="00CF2445">
        <w:rPr>
          <w:b/>
          <w:bCs/>
          <w:color w:val="E36C0A" w:themeColor="accent6" w:themeShade="BF"/>
          <w:rtl/>
        </w:rPr>
        <w:t xml:space="preserve"> </w:t>
      </w:r>
      <w:r w:rsidRPr="00CF2445">
        <w:rPr>
          <w:rFonts w:hint="cs"/>
          <w:b/>
          <w:bCs/>
          <w:color w:val="E36C0A" w:themeColor="accent6" w:themeShade="BF"/>
          <w:rtl/>
        </w:rPr>
        <w:t>امنيت</w:t>
      </w:r>
      <w:r w:rsidRPr="00CF2445">
        <w:rPr>
          <w:b/>
          <w:bCs/>
          <w:color w:val="E36C0A" w:themeColor="accent6" w:themeShade="BF"/>
          <w:rtl/>
        </w:rPr>
        <w:t xml:space="preserve"> </w:t>
      </w:r>
      <w:r w:rsidRPr="00CF2445">
        <w:rPr>
          <w:rFonts w:hint="cs"/>
          <w:b/>
          <w:bCs/>
          <w:color w:val="E36C0A" w:themeColor="accent6" w:themeShade="BF"/>
          <w:rtl/>
        </w:rPr>
        <w:t>اطلاعات</w:t>
      </w:r>
      <w:r w:rsidRPr="00CF2445">
        <w:rPr>
          <w:b/>
          <w:bCs/>
          <w:color w:val="E36C0A" w:themeColor="accent6" w:themeShade="BF"/>
          <w:rtl/>
        </w:rPr>
        <w:t xml:space="preserve"> </w:t>
      </w:r>
      <w:r w:rsidRPr="00CF2445">
        <w:rPr>
          <w:rFonts w:hint="cs"/>
          <w:b/>
          <w:bCs/>
          <w:color w:val="E36C0A" w:themeColor="accent6" w:themeShade="BF"/>
          <w:rtl/>
        </w:rPr>
        <w:t>فردي</w:t>
      </w:r>
      <w:r w:rsidRPr="00CF2445">
        <w:rPr>
          <w:b/>
          <w:bCs/>
          <w:color w:val="E36C0A" w:themeColor="accent6" w:themeShade="BF"/>
          <w:rtl/>
        </w:rPr>
        <w:t>:</w:t>
      </w:r>
      <w:r w:rsidRPr="00CF2445">
        <w:rPr>
          <w:color w:val="E36C0A" w:themeColor="accent6" w:themeShade="BF"/>
          <w:rtl/>
        </w:rPr>
        <w:t xml:space="preserve"> </w:t>
      </w:r>
      <w:r>
        <w:rPr>
          <w:rFonts w:hint="cs"/>
          <w:rtl/>
        </w:rPr>
        <w:t>سيستم‌هاي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به‌گونه‌اي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جمع‌آوري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>.</w:t>
      </w:r>
    </w:p>
    <w:p w14:paraId="4D5EA9D1" w14:textId="77777777" w:rsidR="00CF2445" w:rsidRDefault="00CF2445" w:rsidP="00CF2445">
      <w:pPr>
        <w:rPr>
          <w:rtl/>
        </w:rPr>
      </w:pPr>
      <w:r w:rsidRPr="00CF2445">
        <w:rPr>
          <w:rFonts w:hint="cs"/>
          <w:b/>
          <w:bCs/>
          <w:color w:val="E36C0A" w:themeColor="accent6" w:themeShade="BF"/>
          <w:rtl/>
        </w:rPr>
        <w:t>عدم</w:t>
      </w:r>
      <w:r w:rsidRPr="00CF2445">
        <w:rPr>
          <w:b/>
          <w:bCs/>
          <w:color w:val="E36C0A" w:themeColor="accent6" w:themeShade="BF"/>
          <w:rtl/>
        </w:rPr>
        <w:t xml:space="preserve"> </w:t>
      </w:r>
      <w:r w:rsidRPr="00CF2445">
        <w:rPr>
          <w:rFonts w:hint="cs"/>
          <w:b/>
          <w:bCs/>
          <w:color w:val="E36C0A" w:themeColor="accent6" w:themeShade="BF"/>
          <w:rtl/>
        </w:rPr>
        <w:t>بهره‌برداري</w:t>
      </w:r>
      <w:r w:rsidRPr="00CF2445">
        <w:rPr>
          <w:b/>
          <w:bCs/>
          <w:color w:val="E36C0A" w:themeColor="accent6" w:themeShade="BF"/>
          <w:rtl/>
        </w:rPr>
        <w:t xml:space="preserve"> </w:t>
      </w:r>
      <w:r w:rsidRPr="00CF2445">
        <w:rPr>
          <w:rFonts w:hint="cs"/>
          <w:b/>
          <w:bCs/>
          <w:color w:val="E36C0A" w:themeColor="accent6" w:themeShade="BF"/>
          <w:rtl/>
        </w:rPr>
        <w:t>از</w:t>
      </w:r>
      <w:r w:rsidRPr="00CF2445">
        <w:rPr>
          <w:b/>
          <w:bCs/>
          <w:color w:val="E36C0A" w:themeColor="accent6" w:themeShade="BF"/>
          <w:rtl/>
        </w:rPr>
        <w:t xml:space="preserve"> </w:t>
      </w:r>
      <w:r w:rsidRPr="00CF2445">
        <w:rPr>
          <w:rFonts w:hint="cs"/>
          <w:b/>
          <w:bCs/>
          <w:color w:val="E36C0A" w:themeColor="accent6" w:themeShade="BF"/>
          <w:rtl/>
        </w:rPr>
        <w:t>انسان‌ها</w:t>
      </w:r>
      <w:r w:rsidRPr="00CF2445">
        <w:rPr>
          <w:b/>
          <w:bCs/>
          <w:color w:val="E36C0A" w:themeColor="accent6" w:themeShade="BF"/>
          <w:rtl/>
        </w:rPr>
        <w:t xml:space="preserve"> </w:t>
      </w:r>
      <w:r w:rsidRPr="00CF2445">
        <w:rPr>
          <w:rFonts w:hint="cs"/>
          <w:b/>
          <w:bCs/>
          <w:color w:val="E36C0A" w:themeColor="accent6" w:themeShade="BF"/>
          <w:rtl/>
        </w:rPr>
        <w:t>در</w:t>
      </w:r>
      <w:r w:rsidRPr="00CF2445">
        <w:rPr>
          <w:b/>
          <w:bCs/>
          <w:color w:val="E36C0A" w:themeColor="accent6" w:themeShade="BF"/>
          <w:rtl/>
        </w:rPr>
        <w:t xml:space="preserve"> </w:t>
      </w:r>
      <w:r w:rsidRPr="00CF2445">
        <w:rPr>
          <w:rFonts w:hint="cs"/>
          <w:b/>
          <w:bCs/>
          <w:color w:val="E36C0A" w:themeColor="accent6" w:themeShade="BF"/>
          <w:rtl/>
        </w:rPr>
        <w:t>موقعيت‌هاي</w:t>
      </w:r>
      <w:r w:rsidRPr="00CF2445">
        <w:rPr>
          <w:b/>
          <w:bCs/>
          <w:color w:val="E36C0A" w:themeColor="accent6" w:themeShade="BF"/>
          <w:rtl/>
        </w:rPr>
        <w:t xml:space="preserve"> </w:t>
      </w:r>
      <w:r w:rsidRPr="00CF2445">
        <w:rPr>
          <w:rFonts w:hint="cs"/>
          <w:b/>
          <w:bCs/>
          <w:color w:val="E36C0A" w:themeColor="accent6" w:themeShade="BF"/>
          <w:rtl/>
        </w:rPr>
        <w:t>آسيب‌پذير</w:t>
      </w:r>
      <w:r w:rsidRPr="00CF2445">
        <w:rPr>
          <w:b/>
          <w:bCs/>
          <w:color w:val="E36C0A" w:themeColor="accent6" w:themeShade="BF"/>
          <w:rtl/>
        </w:rPr>
        <w:t>:</w:t>
      </w:r>
      <w:r w:rsidRPr="00CF2445">
        <w:rPr>
          <w:color w:val="E36C0A" w:themeColor="accent6" w:themeShade="BF"/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به‌عنوان</w:t>
      </w:r>
      <w:r>
        <w:rPr>
          <w:rtl/>
        </w:rPr>
        <w:t xml:space="preserve"> </w:t>
      </w:r>
      <w:r>
        <w:rPr>
          <w:rFonts w:hint="cs"/>
          <w:rtl/>
        </w:rPr>
        <w:t>ابزاري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سودجويانه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فريب‌کارانه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به‌عنوان</w:t>
      </w:r>
      <w:r>
        <w:rPr>
          <w:rtl/>
        </w:rPr>
        <w:t xml:space="preserve"> </w:t>
      </w:r>
      <w:r>
        <w:rPr>
          <w:rFonts w:hint="cs"/>
          <w:rtl/>
        </w:rPr>
        <w:t>مثال،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 هومَص براي</w:t>
      </w:r>
      <w:r>
        <w:rPr>
          <w:rtl/>
        </w:rPr>
        <w:t xml:space="preserve"> </w:t>
      </w:r>
      <w:r>
        <w:rPr>
          <w:rFonts w:hint="cs"/>
          <w:rtl/>
        </w:rPr>
        <w:t>دستکاري</w:t>
      </w:r>
      <w:r>
        <w:rPr>
          <w:rtl/>
        </w:rPr>
        <w:t xml:space="preserve"> </w:t>
      </w:r>
      <w:r>
        <w:rPr>
          <w:rFonts w:hint="cs"/>
          <w:rtl/>
        </w:rPr>
        <w:t>افکار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14:paraId="43A58B12" w14:textId="0114A381" w:rsidR="008573D1" w:rsidRDefault="00823CFD" w:rsidP="008573D1">
      <w:pPr>
        <w:pStyle w:val="Heading2"/>
        <w:rPr>
          <w:rtl/>
        </w:rPr>
      </w:pPr>
      <w:r>
        <w:rPr>
          <w:rFonts w:hint="cs"/>
          <w:rtl/>
        </w:rPr>
        <w:t xml:space="preserve">2. </w:t>
      </w:r>
      <w:r w:rsidR="008573D1">
        <w:rPr>
          <w:rFonts w:hint="cs"/>
          <w:rtl/>
        </w:rPr>
        <w:t>عدالت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و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برابري</w:t>
      </w:r>
      <w:r w:rsidR="008573D1">
        <w:rPr>
          <w:rtl/>
        </w:rPr>
        <w:t>:</w:t>
      </w:r>
    </w:p>
    <w:p w14:paraId="40D50AB4" w14:textId="77777777" w:rsidR="00480A02" w:rsidRDefault="00CF2445" w:rsidP="00CF2445">
      <w:pPr>
        <w:rPr>
          <w:rtl/>
        </w:rPr>
      </w:pPr>
      <w:r w:rsidRPr="00CF2445">
        <w:rPr>
          <w:rFonts w:hint="cs"/>
          <w:rtl/>
        </w:rPr>
        <w:t>اسلام</w:t>
      </w:r>
      <w:r w:rsidRPr="00CF2445">
        <w:rPr>
          <w:rtl/>
        </w:rPr>
        <w:t xml:space="preserve"> </w:t>
      </w:r>
      <w:r w:rsidRPr="00CF2445">
        <w:rPr>
          <w:rFonts w:hint="cs"/>
          <w:rtl/>
        </w:rPr>
        <w:t>همواره</w:t>
      </w:r>
      <w:r w:rsidRPr="00CF2445">
        <w:rPr>
          <w:rtl/>
        </w:rPr>
        <w:t xml:space="preserve"> </w:t>
      </w:r>
      <w:r w:rsidRPr="00CF2445">
        <w:rPr>
          <w:rFonts w:hint="cs"/>
          <w:rtl/>
        </w:rPr>
        <w:t>بر</w:t>
      </w:r>
      <w:r w:rsidRPr="00CF2445">
        <w:rPr>
          <w:rtl/>
        </w:rPr>
        <w:t xml:space="preserve"> </w:t>
      </w:r>
      <w:r w:rsidRPr="00CF2445">
        <w:rPr>
          <w:rFonts w:hint="cs"/>
          <w:rtl/>
        </w:rPr>
        <w:t>عدالت</w:t>
      </w:r>
      <w:r w:rsidRPr="00CF2445">
        <w:rPr>
          <w:rtl/>
        </w:rPr>
        <w:t xml:space="preserve"> </w:t>
      </w:r>
      <w:r w:rsidRPr="00CF2445">
        <w:rPr>
          <w:rFonts w:hint="cs"/>
          <w:rtl/>
        </w:rPr>
        <w:t>و</w:t>
      </w:r>
      <w:r w:rsidRPr="00CF2445">
        <w:rPr>
          <w:rtl/>
        </w:rPr>
        <w:t xml:space="preserve"> </w:t>
      </w:r>
      <w:r w:rsidRPr="00CF2445">
        <w:rPr>
          <w:rFonts w:hint="cs"/>
          <w:rtl/>
        </w:rPr>
        <w:t>برابري</w:t>
      </w:r>
      <w:r w:rsidRPr="00CF2445">
        <w:rPr>
          <w:rtl/>
        </w:rPr>
        <w:t xml:space="preserve"> </w:t>
      </w:r>
      <w:r w:rsidRPr="00CF2445">
        <w:rPr>
          <w:rFonts w:hint="cs"/>
          <w:rtl/>
        </w:rPr>
        <w:t>در</w:t>
      </w:r>
      <w:r w:rsidRPr="00CF2445">
        <w:rPr>
          <w:rtl/>
        </w:rPr>
        <w:t xml:space="preserve"> </w:t>
      </w:r>
      <w:r w:rsidRPr="00CF2445">
        <w:rPr>
          <w:rFonts w:hint="cs"/>
          <w:rtl/>
        </w:rPr>
        <w:t>برخورد</w:t>
      </w:r>
      <w:r w:rsidRPr="00CF2445">
        <w:rPr>
          <w:rtl/>
        </w:rPr>
        <w:t xml:space="preserve"> </w:t>
      </w:r>
      <w:r w:rsidRPr="00CF2445">
        <w:rPr>
          <w:rFonts w:hint="cs"/>
          <w:rtl/>
        </w:rPr>
        <w:t>با</w:t>
      </w:r>
      <w:r w:rsidRPr="00CF2445">
        <w:rPr>
          <w:rtl/>
        </w:rPr>
        <w:t xml:space="preserve"> </w:t>
      </w:r>
      <w:r w:rsidRPr="00CF2445">
        <w:rPr>
          <w:rFonts w:hint="cs"/>
          <w:rtl/>
        </w:rPr>
        <w:t>افراد</w:t>
      </w:r>
      <w:r w:rsidRPr="00CF2445">
        <w:rPr>
          <w:rtl/>
        </w:rPr>
        <w:t xml:space="preserve"> </w:t>
      </w:r>
      <w:r w:rsidRPr="00CF2445">
        <w:rPr>
          <w:rFonts w:hint="cs"/>
          <w:rtl/>
        </w:rPr>
        <w:t>تأکيد</w:t>
      </w:r>
      <w:r w:rsidRPr="00CF2445">
        <w:rPr>
          <w:rtl/>
        </w:rPr>
        <w:t xml:space="preserve"> </w:t>
      </w:r>
      <w:r w:rsidRPr="00CF2445">
        <w:rPr>
          <w:rFonts w:hint="cs"/>
          <w:rtl/>
        </w:rPr>
        <w:t>دارد</w:t>
      </w:r>
      <w:r>
        <w:rPr>
          <w:rFonts w:hint="cs"/>
          <w:rtl/>
        </w:rPr>
        <w:t xml:space="preserve">. </w:t>
      </w:r>
      <w:r w:rsidR="008573D1">
        <w:rPr>
          <w:rFonts w:hint="cs"/>
          <w:rtl/>
        </w:rPr>
        <w:t>طبق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دستور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قرآن</w:t>
      </w:r>
      <w:r>
        <w:rPr>
          <w:rFonts w:hint="cs"/>
          <w:rtl/>
        </w:rPr>
        <w:t>:</w:t>
      </w:r>
      <w:r w:rsidR="008573D1">
        <w:rPr>
          <w:rFonts w:hint="cs"/>
          <w:rtl/>
        </w:rPr>
        <w:t xml:space="preserve"> </w:t>
      </w:r>
      <w:r w:rsidR="008573D1" w:rsidRPr="00CF2445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>«وَإِذَا حَكَمْتُم بَيْنَ النَّاسِ أَن تَحْكُمُوا بِالْعَدْلِ»</w:t>
      </w:r>
      <w:r w:rsidR="008573D1" w:rsidRPr="00CF2445">
        <w:rPr>
          <w:color w:val="943634" w:themeColor="accent2" w:themeShade="BF"/>
          <w:sz w:val="24"/>
          <w:szCs w:val="32"/>
          <w:rtl/>
        </w:rPr>
        <w:t xml:space="preserve"> </w:t>
      </w:r>
      <w:r w:rsidR="008573D1">
        <w:rPr>
          <w:rtl/>
        </w:rPr>
        <w:t>(</w:t>
      </w:r>
      <w:r w:rsidR="008573D1">
        <w:rPr>
          <w:rFonts w:hint="cs"/>
          <w:rtl/>
        </w:rPr>
        <w:t>نساء:</w:t>
      </w:r>
      <w:r w:rsidR="008573D1">
        <w:rPr>
          <w:rtl/>
        </w:rPr>
        <w:t>58)</w:t>
      </w:r>
      <w:r w:rsidR="008573D1">
        <w:rPr>
          <w:rFonts w:hint="cs"/>
          <w:rtl/>
        </w:rPr>
        <w:t xml:space="preserve">، </w:t>
      </w:r>
      <w:r w:rsidR="00ED74A1" w:rsidRPr="00CF2445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«اعْدِلُوا</w:t>
      </w:r>
      <w:r w:rsidR="00ED74A1" w:rsidRPr="00CF2445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ED74A1" w:rsidRPr="00CF2445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هُوَ</w:t>
      </w:r>
      <w:r w:rsidR="00ED74A1" w:rsidRPr="00CF2445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ED74A1" w:rsidRPr="00CF2445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أَقْرَبُ</w:t>
      </w:r>
      <w:r w:rsidR="00ED74A1" w:rsidRPr="00CF2445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ED74A1" w:rsidRPr="00CF2445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لِلتَّقْوَىٰ»</w:t>
      </w:r>
      <w:r w:rsidR="00ED74A1" w:rsidRPr="00CF2445">
        <w:rPr>
          <w:rFonts w:hint="cs"/>
          <w:color w:val="943634" w:themeColor="accent2" w:themeShade="BF"/>
          <w:rtl/>
        </w:rPr>
        <w:t xml:space="preserve"> </w:t>
      </w:r>
      <w:r w:rsidR="00ED74A1">
        <w:rPr>
          <w:rFonts w:hint="cs"/>
          <w:rtl/>
        </w:rPr>
        <w:t xml:space="preserve">(مائده:8)، </w:t>
      </w:r>
      <w:r w:rsidR="00ED74A1" w:rsidRPr="00CF2445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«إِنَّ</w:t>
      </w:r>
      <w:r w:rsidR="00ED74A1" w:rsidRPr="00CF2445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ED74A1" w:rsidRPr="00CF2445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اللَّهَ</w:t>
      </w:r>
      <w:r w:rsidR="00ED74A1" w:rsidRPr="00CF2445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ED74A1" w:rsidRPr="00CF2445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يَأْمُرُ</w:t>
      </w:r>
      <w:r w:rsidR="00ED74A1" w:rsidRPr="00CF2445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ED74A1" w:rsidRPr="00CF2445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بِالْعَدْلِ</w:t>
      </w:r>
      <w:r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 xml:space="preserve"> </w:t>
      </w:r>
      <w:r w:rsidRPr="00CF2445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وَالْإِحْسَانِ</w:t>
      </w:r>
      <w:r w:rsidR="00ED74A1" w:rsidRPr="00CF2445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»</w:t>
      </w:r>
      <w:r w:rsidR="00ED74A1">
        <w:rPr>
          <w:rFonts w:hint="cs"/>
          <w:rtl/>
        </w:rPr>
        <w:t xml:space="preserve"> (نحل:90)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عدالت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يکي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از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اصول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اصلي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است</w:t>
      </w:r>
      <w:r w:rsidR="008573D1">
        <w:rPr>
          <w:rtl/>
        </w:rPr>
        <w:t xml:space="preserve">. </w:t>
      </w:r>
      <w:r w:rsidR="008573D1">
        <w:rPr>
          <w:rFonts w:hint="cs"/>
          <w:rtl/>
        </w:rPr>
        <w:t>الگوريتم‌ها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و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مدل‌هاي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هوش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مصنوعي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نبايد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منجر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به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تبعيض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يا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نابرابري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در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فرصت‌ها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و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حقوق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افراد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شوند</w:t>
      </w:r>
      <w:r w:rsidR="008573D1">
        <w:rPr>
          <w:rtl/>
        </w:rPr>
        <w:t>.</w:t>
      </w:r>
      <w:r>
        <w:rPr>
          <w:rFonts w:hint="cs"/>
          <w:rtl/>
        </w:rPr>
        <w:t xml:space="preserve"> </w:t>
      </w:r>
    </w:p>
    <w:p w14:paraId="48087B13" w14:textId="77777777" w:rsidR="00CF2445" w:rsidRDefault="00CF2445" w:rsidP="00CF2445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راستا،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تبعيض‌هاي</w:t>
      </w:r>
      <w:r>
        <w:rPr>
          <w:rtl/>
        </w:rPr>
        <w:t xml:space="preserve"> </w:t>
      </w:r>
      <w:r>
        <w:rPr>
          <w:rFonts w:hint="cs"/>
          <w:rtl/>
        </w:rPr>
        <w:t>نژادي،</w:t>
      </w:r>
      <w:r>
        <w:rPr>
          <w:rtl/>
        </w:rPr>
        <w:t xml:space="preserve"> </w:t>
      </w:r>
      <w:r>
        <w:rPr>
          <w:rFonts w:hint="cs"/>
          <w:rtl/>
        </w:rPr>
        <w:t>جنسي،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هومص</w:t>
      </w:r>
      <w:r>
        <w:rPr>
          <w:rtl/>
        </w:rPr>
        <w:t xml:space="preserve"> </w:t>
      </w:r>
      <w:r>
        <w:rPr>
          <w:rFonts w:hint="cs"/>
          <w:rtl/>
        </w:rPr>
        <w:t>عبارتند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>:</w:t>
      </w:r>
    </w:p>
    <w:p w14:paraId="08666006" w14:textId="77777777" w:rsidR="00CF2445" w:rsidRDefault="00CF2445" w:rsidP="00CF2445">
      <w:pPr>
        <w:rPr>
          <w:rtl/>
        </w:rPr>
      </w:pPr>
      <w:r w:rsidRPr="00480A02">
        <w:rPr>
          <w:rFonts w:hint="cs"/>
          <w:b/>
          <w:bCs/>
          <w:color w:val="E36C0A" w:themeColor="accent6" w:themeShade="BF"/>
          <w:rtl/>
        </w:rPr>
        <w:t>شفافيت</w:t>
      </w:r>
      <w:r w:rsidRPr="00480A02">
        <w:rPr>
          <w:b/>
          <w:bCs/>
          <w:color w:val="E36C0A" w:themeColor="accent6" w:themeShade="BF"/>
          <w:rtl/>
        </w:rPr>
        <w:t xml:space="preserve"> </w:t>
      </w:r>
      <w:r w:rsidRPr="00480A02">
        <w:rPr>
          <w:rFonts w:hint="cs"/>
          <w:b/>
          <w:bCs/>
          <w:color w:val="E36C0A" w:themeColor="accent6" w:themeShade="BF"/>
          <w:rtl/>
        </w:rPr>
        <w:t>در</w:t>
      </w:r>
      <w:r w:rsidRPr="00480A02">
        <w:rPr>
          <w:b/>
          <w:bCs/>
          <w:color w:val="E36C0A" w:themeColor="accent6" w:themeShade="BF"/>
          <w:rtl/>
        </w:rPr>
        <w:t xml:space="preserve"> </w:t>
      </w:r>
      <w:r w:rsidRPr="00480A02">
        <w:rPr>
          <w:rFonts w:hint="cs"/>
          <w:b/>
          <w:bCs/>
          <w:color w:val="E36C0A" w:themeColor="accent6" w:themeShade="BF"/>
          <w:rtl/>
        </w:rPr>
        <w:t>تصميم‌گيري‌هاي</w:t>
      </w:r>
      <w:r w:rsidRPr="00480A02">
        <w:rPr>
          <w:b/>
          <w:bCs/>
          <w:color w:val="E36C0A" w:themeColor="accent6" w:themeShade="BF"/>
          <w:rtl/>
        </w:rPr>
        <w:t xml:space="preserve"> </w:t>
      </w:r>
      <w:r w:rsidRPr="00480A02">
        <w:rPr>
          <w:rFonts w:hint="cs"/>
          <w:b/>
          <w:bCs/>
          <w:color w:val="E36C0A" w:themeColor="accent6" w:themeShade="BF"/>
          <w:rtl/>
        </w:rPr>
        <w:t>خودکار</w:t>
      </w:r>
      <w:r w:rsidRPr="00480A02">
        <w:rPr>
          <w:b/>
          <w:bCs/>
          <w:color w:val="E36C0A" w:themeColor="accent6" w:themeShade="BF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سيستم‌هاي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به‌گونه‌اي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هيچ‌گونه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ناعادلانه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تبعيض‌آميز</w:t>
      </w:r>
      <w:r>
        <w:rPr>
          <w:rtl/>
        </w:rPr>
        <w:t xml:space="preserve"> </w:t>
      </w:r>
      <w:r>
        <w:rPr>
          <w:rFonts w:hint="cs"/>
          <w:rtl/>
        </w:rPr>
        <w:t>اتخاذ</w:t>
      </w:r>
      <w:r>
        <w:rPr>
          <w:rtl/>
        </w:rPr>
        <w:t xml:space="preserve"> </w:t>
      </w:r>
      <w:r>
        <w:rPr>
          <w:rFonts w:hint="cs"/>
          <w:rtl/>
        </w:rPr>
        <w:t>نکنند</w:t>
      </w:r>
      <w:r>
        <w:rPr>
          <w:rtl/>
        </w:rPr>
        <w:t>.</w:t>
      </w:r>
    </w:p>
    <w:p w14:paraId="5A7E6AAB" w14:textId="0FD12EEF" w:rsidR="00CF2445" w:rsidRDefault="00CF2445" w:rsidP="00CF2445">
      <w:pPr>
        <w:rPr>
          <w:rtl/>
        </w:rPr>
      </w:pPr>
      <w:r w:rsidRPr="00480A02">
        <w:rPr>
          <w:rFonts w:hint="cs"/>
          <w:b/>
          <w:bCs/>
          <w:color w:val="E36C0A" w:themeColor="accent6" w:themeShade="BF"/>
          <w:rtl/>
        </w:rPr>
        <w:t>جلوگيري</w:t>
      </w:r>
      <w:r w:rsidRPr="00480A02">
        <w:rPr>
          <w:b/>
          <w:bCs/>
          <w:color w:val="E36C0A" w:themeColor="accent6" w:themeShade="BF"/>
          <w:rtl/>
        </w:rPr>
        <w:t xml:space="preserve"> </w:t>
      </w:r>
      <w:r w:rsidRPr="00480A02">
        <w:rPr>
          <w:rFonts w:hint="cs"/>
          <w:b/>
          <w:bCs/>
          <w:color w:val="E36C0A" w:themeColor="accent6" w:themeShade="BF"/>
          <w:rtl/>
        </w:rPr>
        <w:t>از</w:t>
      </w:r>
      <w:r w:rsidRPr="00480A02">
        <w:rPr>
          <w:b/>
          <w:bCs/>
          <w:color w:val="E36C0A" w:themeColor="accent6" w:themeShade="BF"/>
          <w:rtl/>
        </w:rPr>
        <w:t xml:space="preserve"> </w:t>
      </w:r>
      <w:r w:rsidRPr="00480A02">
        <w:rPr>
          <w:rFonts w:hint="cs"/>
          <w:b/>
          <w:bCs/>
          <w:color w:val="E36C0A" w:themeColor="accent6" w:themeShade="BF"/>
          <w:rtl/>
        </w:rPr>
        <w:t>تبعيض</w:t>
      </w:r>
      <w:r w:rsidRPr="00480A02">
        <w:rPr>
          <w:b/>
          <w:bCs/>
          <w:color w:val="E36C0A" w:themeColor="accent6" w:themeShade="BF"/>
          <w:rtl/>
        </w:rPr>
        <w:t xml:space="preserve"> </w:t>
      </w:r>
      <w:r w:rsidRPr="00480A02">
        <w:rPr>
          <w:rFonts w:hint="cs"/>
          <w:b/>
          <w:bCs/>
          <w:color w:val="E36C0A" w:themeColor="accent6" w:themeShade="BF"/>
          <w:rtl/>
        </w:rPr>
        <w:t>سيستماتيک</w:t>
      </w:r>
      <w:r w:rsidRPr="00480A02">
        <w:rPr>
          <w:b/>
          <w:bCs/>
          <w:color w:val="E36C0A" w:themeColor="accent6" w:themeShade="BF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الگوريتم‌ها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به‌طور</w:t>
      </w:r>
      <w:r>
        <w:rPr>
          <w:rtl/>
        </w:rPr>
        <w:t xml:space="preserve"> </w:t>
      </w:r>
      <w:r>
        <w:rPr>
          <w:rFonts w:hint="cs"/>
          <w:rtl/>
        </w:rPr>
        <w:t>خودکار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تبعيض‌هاي</w:t>
      </w:r>
      <w:r>
        <w:rPr>
          <w:rtl/>
        </w:rPr>
        <w:t xml:space="preserve"> </w:t>
      </w:r>
      <w:r>
        <w:rPr>
          <w:rFonts w:hint="cs"/>
          <w:rtl/>
        </w:rPr>
        <w:t>جنسيتي،</w:t>
      </w:r>
      <w:r>
        <w:rPr>
          <w:rtl/>
        </w:rPr>
        <w:t xml:space="preserve"> </w:t>
      </w:r>
      <w:r>
        <w:rPr>
          <w:rFonts w:hint="cs"/>
          <w:rtl/>
        </w:rPr>
        <w:t>نژادي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مغرضانه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 w:rsidR="00823CFD">
        <w:rPr>
          <w:rFonts w:hint="cs"/>
          <w:rtl/>
        </w:rPr>
        <w:t>ّ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14:paraId="3ECF0D92" w14:textId="16E51002" w:rsidR="008573D1" w:rsidRDefault="00823CFD" w:rsidP="00480A02">
      <w:pPr>
        <w:pStyle w:val="Heading2"/>
        <w:rPr>
          <w:rtl/>
        </w:rPr>
      </w:pPr>
      <w:r>
        <w:rPr>
          <w:rFonts w:hint="cs"/>
          <w:rtl/>
        </w:rPr>
        <w:t xml:space="preserve">3. </w:t>
      </w:r>
      <w:r w:rsidR="008573D1">
        <w:rPr>
          <w:rFonts w:hint="cs"/>
          <w:rtl/>
        </w:rPr>
        <w:t>حفظ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محيط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زيست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و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منابع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طبيعي</w:t>
      </w:r>
      <w:r w:rsidR="008573D1">
        <w:rPr>
          <w:rtl/>
        </w:rPr>
        <w:t>:</w:t>
      </w:r>
    </w:p>
    <w:p w14:paraId="28485FA6" w14:textId="77777777" w:rsidR="00A96BDD" w:rsidRDefault="008573D1" w:rsidP="007605D9">
      <w:pPr>
        <w:rPr>
          <w:rtl/>
        </w:rPr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کريم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تأکيد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 w:rsidR="007605D9">
        <w:rPr>
          <w:rFonts w:hint="cs"/>
          <w:rtl/>
        </w:rPr>
        <w:t xml:space="preserve">: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«وَلَا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تُطِيعُوا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أَمْرَ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الْمُسْرِفِينَ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الَّذِينَ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يُفْسِدُونَ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فِي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الْأَرْضِ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وَلَا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يُصْلِحُونَ»</w:t>
      </w:r>
      <w:r w:rsidR="007605D9">
        <w:rPr>
          <w:rFonts w:hint="cs"/>
          <w:rtl/>
        </w:rPr>
        <w:t xml:space="preserve"> (شعراء:151-152)،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«يَا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أَيُّهَا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الَّذِينَ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آمَنُوا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لَا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تُحَرِّمُوا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طَيِّبَاتِ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مَا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أَحَلَّ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اللَّهُ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لَكُمْ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وَلَا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تَعْتَدُوا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إِنَّ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اللَّهَ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لَا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يُحِبُّ</w:t>
      </w:r>
      <w:r w:rsidR="007605D9" w:rsidRPr="007605D9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7605D9" w:rsidRPr="007605D9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الْمُعْتَدِينَ»</w:t>
      </w:r>
      <w:r w:rsidR="007605D9">
        <w:rPr>
          <w:rFonts w:hint="cs"/>
          <w:rtl/>
        </w:rPr>
        <w:t xml:space="preserve"> (مائده:87). همچنين در روايات و احاديث رسول اكرم (ص) و اولياء الهي (ع) تأكيدات فراواني بر حفظ زمين ديده مي‌شود</w:t>
      </w:r>
      <w:r w:rsidR="00A96BDD">
        <w:rPr>
          <w:rFonts w:hint="cs"/>
          <w:rtl/>
        </w:rPr>
        <w:t>، مانند</w:t>
      </w:r>
      <w:r w:rsidR="007605D9">
        <w:rPr>
          <w:rFonts w:hint="cs"/>
          <w:rtl/>
        </w:rPr>
        <w:t xml:space="preserve">: </w:t>
      </w:r>
      <w:r w:rsidR="007605D9" w:rsidRPr="00073F29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«</w:t>
      </w:r>
      <w:r w:rsidR="00073F29" w:rsidRPr="00073F29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تَحَفَّظُوا</w:t>
      </w:r>
      <w:r w:rsidR="00073F29" w:rsidRPr="00073F29">
        <w:rPr>
          <w:rFonts w:ascii="Adobe Arabic" w:hAnsi="Adobe Arabic" w:cs="Adobe Arabic"/>
          <w:color w:val="5F497A" w:themeColor="accent4" w:themeShade="BF"/>
          <w:sz w:val="24"/>
          <w:szCs w:val="32"/>
          <w:rtl/>
        </w:rPr>
        <w:t xml:space="preserve"> </w:t>
      </w:r>
      <w:r w:rsidR="00073F29" w:rsidRPr="00073F29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مِنَ</w:t>
      </w:r>
      <w:r w:rsidR="00073F29" w:rsidRPr="00073F29">
        <w:rPr>
          <w:rFonts w:ascii="Adobe Arabic" w:hAnsi="Adobe Arabic" w:cs="Adobe Arabic"/>
          <w:color w:val="5F497A" w:themeColor="accent4" w:themeShade="BF"/>
          <w:sz w:val="24"/>
          <w:szCs w:val="32"/>
          <w:rtl/>
        </w:rPr>
        <w:t xml:space="preserve"> </w:t>
      </w:r>
      <w:r w:rsidR="00073F29" w:rsidRPr="00073F29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الْأَرْضِ</w:t>
      </w:r>
      <w:r w:rsidR="00073F29" w:rsidRPr="00073F29">
        <w:rPr>
          <w:rFonts w:ascii="Adobe Arabic" w:hAnsi="Adobe Arabic" w:cs="Adobe Arabic"/>
          <w:color w:val="5F497A" w:themeColor="accent4" w:themeShade="BF"/>
          <w:sz w:val="24"/>
          <w:szCs w:val="32"/>
          <w:rtl/>
        </w:rPr>
        <w:t xml:space="preserve"> </w:t>
      </w:r>
      <w:r w:rsidR="00073F29" w:rsidRPr="00073F29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فَإِنَّهَا</w:t>
      </w:r>
      <w:r w:rsidR="00073F29" w:rsidRPr="00073F29">
        <w:rPr>
          <w:rFonts w:ascii="Adobe Arabic" w:hAnsi="Adobe Arabic" w:cs="Adobe Arabic"/>
          <w:color w:val="5F497A" w:themeColor="accent4" w:themeShade="BF"/>
          <w:sz w:val="24"/>
          <w:szCs w:val="32"/>
          <w:rtl/>
        </w:rPr>
        <w:t xml:space="preserve"> </w:t>
      </w:r>
      <w:r w:rsidR="00073F29" w:rsidRPr="00073F29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أُمُّکُمْ</w:t>
      </w:r>
      <w:r w:rsidR="00073F29" w:rsidRPr="00073F29">
        <w:rPr>
          <w:rFonts w:ascii="Adobe Arabic" w:hAnsi="Adobe Arabic" w:cs="Adobe Arabic"/>
          <w:color w:val="5F497A" w:themeColor="accent4" w:themeShade="BF"/>
          <w:sz w:val="24"/>
          <w:szCs w:val="32"/>
          <w:rtl/>
        </w:rPr>
        <w:t xml:space="preserve"> </w:t>
      </w:r>
      <w:r w:rsidR="00073F29" w:rsidRPr="00073F29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وَ</w:t>
      </w:r>
      <w:r w:rsidR="00073F29" w:rsidRPr="00073F29">
        <w:rPr>
          <w:rFonts w:ascii="Adobe Arabic" w:hAnsi="Adobe Arabic" w:cs="Adobe Arabic"/>
          <w:color w:val="5F497A" w:themeColor="accent4" w:themeShade="BF"/>
          <w:sz w:val="24"/>
          <w:szCs w:val="32"/>
          <w:rtl/>
        </w:rPr>
        <w:t xml:space="preserve"> </w:t>
      </w:r>
      <w:r w:rsidR="00073F29" w:rsidRPr="00073F29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لَیْسَ</w:t>
      </w:r>
      <w:r w:rsidR="00073F29" w:rsidRPr="00073F29">
        <w:rPr>
          <w:rFonts w:ascii="Adobe Arabic" w:hAnsi="Adobe Arabic" w:cs="Adobe Arabic"/>
          <w:color w:val="5F497A" w:themeColor="accent4" w:themeShade="BF"/>
          <w:sz w:val="24"/>
          <w:szCs w:val="32"/>
          <w:rtl/>
        </w:rPr>
        <w:t xml:space="preserve"> </w:t>
      </w:r>
      <w:r w:rsidR="00073F29" w:rsidRPr="00073F29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فِیهَا</w:t>
      </w:r>
      <w:r w:rsidR="00073F29" w:rsidRPr="00073F29">
        <w:rPr>
          <w:rFonts w:ascii="Adobe Arabic" w:hAnsi="Adobe Arabic" w:cs="Adobe Arabic"/>
          <w:color w:val="5F497A" w:themeColor="accent4" w:themeShade="BF"/>
          <w:sz w:val="24"/>
          <w:szCs w:val="32"/>
          <w:rtl/>
        </w:rPr>
        <w:t xml:space="preserve"> </w:t>
      </w:r>
      <w:r w:rsidR="00073F29" w:rsidRPr="00073F29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أَحَدٌ</w:t>
      </w:r>
      <w:r w:rsidR="00073F29" w:rsidRPr="00073F29">
        <w:rPr>
          <w:rFonts w:ascii="Adobe Arabic" w:hAnsi="Adobe Arabic" w:cs="Adobe Arabic"/>
          <w:color w:val="5F497A" w:themeColor="accent4" w:themeShade="BF"/>
          <w:sz w:val="24"/>
          <w:szCs w:val="32"/>
          <w:rtl/>
        </w:rPr>
        <w:t xml:space="preserve"> </w:t>
      </w:r>
      <w:r w:rsidR="00073F29" w:rsidRPr="00073F29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یَعْمَلُ</w:t>
      </w:r>
      <w:r w:rsidR="00073F29" w:rsidRPr="00073F29">
        <w:rPr>
          <w:rFonts w:ascii="Adobe Arabic" w:hAnsi="Adobe Arabic" w:cs="Adobe Arabic"/>
          <w:color w:val="5F497A" w:themeColor="accent4" w:themeShade="BF"/>
          <w:sz w:val="24"/>
          <w:szCs w:val="32"/>
          <w:rtl/>
        </w:rPr>
        <w:t xml:space="preserve"> </w:t>
      </w:r>
      <w:r w:rsidR="00073F29" w:rsidRPr="00073F29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خَیْراً</w:t>
      </w:r>
      <w:r w:rsidR="00073F29" w:rsidRPr="00073F29">
        <w:rPr>
          <w:rFonts w:ascii="Adobe Arabic" w:hAnsi="Adobe Arabic" w:cs="Adobe Arabic"/>
          <w:color w:val="5F497A" w:themeColor="accent4" w:themeShade="BF"/>
          <w:sz w:val="24"/>
          <w:szCs w:val="32"/>
          <w:rtl/>
        </w:rPr>
        <w:t xml:space="preserve"> </w:t>
      </w:r>
      <w:r w:rsidR="00073F29" w:rsidRPr="00073F29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أَوْ</w:t>
      </w:r>
      <w:r w:rsidR="00073F29" w:rsidRPr="00073F29">
        <w:rPr>
          <w:rFonts w:ascii="Adobe Arabic" w:hAnsi="Adobe Arabic" w:cs="Adobe Arabic"/>
          <w:color w:val="5F497A" w:themeColor="accent4" w:themeShade="BF"/>
          <w:sz w:val="24"/>
          <w:szCs w:val="32"/>
          <w:rtl/>
        </w:rPr>
        <w:t xml:space="preserve"> </w:t>
      </w:r>
      <w:r w:rsidR="00073F29" w:rsidRPr="00073F29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شَرّاً</w:t>
      </w:r>
      <w:r w:rsidR="00073F29" w:rsidRPr="00073F29">
        <w:rPr>
          <w:rFonts w:ascii="Adobe Arabic" w:hAnsi="Adobe Arabic" w:cs="Adobe Arabic"/>
          <w:color w:val="5F497A" w:themeColor="accent4" w:themeShade="BF"/>
          <w:sz w:val="24"/>
          <w:szCs w:val="32"/>
          <w:rtl/>
        </w:rPr>
        <w:t xml:space="preserve"> </w:t>
      </w:r>
      <w:r w:rsidR="00073F29" w:rsidRPr="00073F29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إِلَّا</w:t>
      </w:r>
      <w:r w:rsidR="00073F29" w:rsidRPr="00073F29">
        <w:rPr>
          <w:rFonts w:ascii="Adobe Arabic" w:hAnsi="Adobe Arabic" w:cs="Adobe Arabic"/>
          <w:color w:val="5F497A" w:themeColor="accent4" w:themeShade="BF"/>
          <w:sz w:val="24"/>
          <w:szCs w:val="32"/>
          <w:rtl/>
        </w:rPr>
        <w:t xml:space="preserve"> </w:t>
      </w:r>
      <w:r w:rsidR="00073F29" w:rsidRPr="00073F29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وَ</w:t>
      </w:r>
      <w:r w:rsidR="00073F29" w:rsidRPr="00073F29">
        <w:rPr>
          <w:rFonts w:ascii="Adobe Arabic" w:hAnsi="Adobe Arabic" w:cs="Adobe Arabic"/>
          <w:color w:val="5F497A" w:themeColor="accent4" w:themeShade="BF"/>
          <w:sz w:val="24"/>
          <w:szCs w:val="32"/>
          <w:rtl/>
        </w:rPr>
        <w:t xml:space="preserve"> </w:t>
      </w:r>
      <w:r w:rsidR="00073F29" w:rsidRPr="00073F29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هِیَ</w:t>
      </w:r>
      <w:r w:rsidR="00073F29" w:rsidRPr="00073F29">
        <w:rPr>
          <w:rFonts w:ascii="Adobe Arabic" w:hAnsi="Adobe Arabic" w:cs="Adobe Arabic"/>
          <w:color w:val="5F497A" w:themeColor="accent4" w:themeShade="BF"/>
          <w:sz w:val="24"/>
          <w:szCs w:val="32"/>
          <w:rtl/>
        </w:rPr>
        <w:t xml:space="preserve"> </w:t>
      </w:r>
      <w:r w:rsidR="00073F29" w:rsidRPr="00073F29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مُخْبِرَ</w:t>
      </w:r>
      <w:r w:rsidR="00073F29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ةٌ</w:t>
      </w:r>
      <w:r w:rsidR="00073F29" w:rsidRPr="00073F29">
        <w:rPr>
          <w:rFonts w:ascii="Adobe Arabic" w:hAnsi="Adobe Arabic" w:cs="Adobe Arabic"/>
          <w:color w:val="5F497A" w:themeColor="accent4" w:themeShade="BF"/>
          <w:sz w:val="24"/>
          <w:szCs w:val="32"/>
          <w:rtl/>
        </w:rPr>
        <w:t xml:space="preserve"> </w:t>
      </w:r>
      <w:r w:rsidR="00073F29" w:rsidRPr="00073F29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بِهِ</w:t>
      </w:r>
      <w:r w:rsidR="007605D9" w:rsidRPr="00073F29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»</w:t>
      </w:r>
      <w:r w:rsidR="007605D9" w:rsidRPr="00073F29">
        <w:rPr>
          <w:rFonts w:hint="cs"/>
          <w:color w:val="5F497A" w:themeColor="accent4" w:themeShade="BF"/>
          <w:rtl/>
        </w:rPr>
        <w:t xml:space="preserve"> </w:t>
      </w:r>
      <w:r w:rsidR="007605D9">
        <w:rPr>
          <w:rFonts w:hint="cs"/>
          <w:rtl/>
        </w:rPr>
        <w:t>(</w:t>
      </w:r>
      <w:r w:rsidR="00073F29">
        <w:rPr>
          <w:rFonts w:hint="cs"/>
          <w:rtl/>
        </w:rPr>
        <w:t>بحار</w:t>
      </w:r>
      <w:r w:rsidR="007605D9">
        <w:rPr>
          <w:rFonts w:hint="cs"/>
          <w:rtl/>
        </w:rPr>
        <w:t>، ج</w:t>
      </w:r>
      <w:r w:rsidR="00073F29">
        <w:rPr>
          <w:rFonts w:hint="cs"/>
          <w:rtl/>
        </w:rPr>
        <w:t>7</w:t>
      </w:r>
      <w:r w:rsidR="007605D9">
        <w:rPr>
          <w:rFonts w:hint="cs"/>
          <w:rtl/>
        </w:rPr>
        <w:t>، ص</w:t>
      </w:r>
      <w:r w:rsidR="00073F29">
        <w:rPr>
          <w:rFonts w:hint="cs"/>
          <w:rtl/>
        </w:rPr>
        <w:t>97</w:t>
      </w:r>
      <w:r w:rsidR="007605D9">
        <w:rPr>
          <w:rFonts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بنابراين،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پياده‌سازي</w:t>
      </w:r>
      <w:r>
        <w:rPr>
          <w:rtl/>
        </w:rPr>
        <w:t xml:space="preserve"> </w:t>
      </w:r>
      <w:r>
        <w:rPr>
          <w:rFonts w:hint="cs"/>
          <w:rtl/>
        </w:rPr>
        <w:t>سيستم‌هاي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به‌گونه‌اي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تخريب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پايدار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  <w:r w:rsidR="007605D9">
        <w:rPr>
          <w:rFonts w:hint="cs"/>
          <w:rtl/>
        </w:rPr>
        <w:t xml:space="preserve"> هر</w:t>
      </w:r>
      <w:r w:rsidR="007605D9">
        <w:rPr>
          <w:rtl/>
        </w:rPr>
        <w:t xml:space="preserve"> </w:t>
      </w:r>
      <w:r w:rsidR="007605D9">
        <w:rPr>
          <w:rFonts w:hint="cs"/>
          <w:rtl/>
        </w:rPr>
        <w:t>گونه</w:t>
      </w:r>
      <w:r w:rsidR="007605D9">
        <w:rPr>
          <w:rtl/>
        </w:rPr>
        <w:t xml:space="preserve"> </w:t>
      </w:r>
      <w:r w:rsidR="007605D9">
        <w:rPr>
          <w:rFonts w:hint="cs"/>
          <w:rtl/>
        </w:rPr>
        <w:t>فعاليت</w:t>
      </w:r>
      <w:r w:rsidR="007605D9">
        <w:rPr>
          <w:rtl/>
        </w:rPr>
        <w:t xml:space="preserve"> </w:t>
      </w:r>
      <w:r w:rsidR="007605D9">
        <w:rPr>
          <w:rFonts w:hint="cs"/>
          <w:rtl/>
        </w:rPr>
        <w:t>انساني</w:t>
      </w:r>
      <w:r w:rsidR="007605D9">
        <w:rPr>
          <w:rtl/>
        </w:rPr>
        <w:t xml:space="preserve"> </w:t>
      </w:r>
      <w:r w:rsidR="007605D9">
        <w:rPr>
          <w:rFonts w:hint="cs"/>
          <w:rtl/>
        </w:rPr>
        <w:t>که</w:t>
      </w:r>
      <w:r w:rsidR="007605D9">
        <w:rPr>
          <w:rtl/>
        </w:rPr>
        <w:t xml:space="preserve"> </w:t>
      </w:r>
      <w:r w:rsidR="007605D9">
        <w:rPr>
          <w:rFonts w:hint="cs"/>
          <w:rtl/>
        </w:rPr>
        <w:t>منجر</w:t>
      </w:r>
      <w:r w:rsidR="007605D9">
        <w:rPr>
          <w:rtl/>
        </w:rPr>
        <w:t xml:space="preserve"> </w:t>
      </w:r>
      <w:r w:rsidR="007605D9">
        <w:rPr>
          <w:rFonts w:hint="cs"/>
          <w:rtl/>
        </w:rPr>
        <w:t>به</w:t>
      </w:r>
      <w:r w:rsidR="007605D9">
        <w:rPr>
          <w:rtl/>
        </w:rPr>
        <w:t xml:space="preserve"> </w:t>
      </w:r>
      <w:r w:rsidR="007605D9">
        <w:rPr>
          <w:rFonts w:hint="cs"/>
          <w:rtl/>
        </w:rPr>
        <w:t>تخريب</w:t>
      </w:r>
      <w:r w:rsidR="007605D9">
        <w:rPr>
          <w:rtl/>
        </w:rPr>
        <w:t xml:space="preserve"> </w:t>
      </w:r>
      <w:r w:rsidR="007605D9">
        <w:rPr>
          <w:rFonts w:hint="cs"/>
          <w:rtl/>
        </w:rPr>
        <w:t>محيط</w:t>
      </w:r>
      <w:r w:rsidR="007605D9">
        <w:rPr>
          <w:rtl/>
        </w:rPr>
        <w:t xml:space="preserve"> </w:t>
      </w:r>
      <w:r w:rsidR="007605D9">
        <w:rPr>
          <w:rFonts w:hint="cs"/>
          <w:rtl/>
        </w:rPr>
        <w:t>زيست</w:t>
      </w:r>
      <w:r w:rsidR="007605D9">
        <w:rPr>
          <w:rtl/>
        </w:rPr>
        <w:t xml:space="preserve"> </w:t>
      </w:r>
      <w:r w:rsidR="007605D9">
        <w:rPr>
          <w:rFonts w:hint="cs"/>
          <w:rtl/>
        </w:rPr>
        <w:t>و</w:t>
      </w:r>
      <w:r w:rsidR="007605D9">
        <w:rPr>
          <w:rtl/>
        </w:rPr>
        <w:t xml:space="preserve"> </w:t>
      </w:r>
      <w:r w:rsidR="007605D9">
        <w:rPr>
          <w:rFonts w:hint="cs"/>
          <w:rtl/>
        </w:rPr>
        <w:t>منابع</w:t>
      </w:r>
      <w:r w:rsidR="007605D9">
        <w:rPr>
          <w:rtl/>
        </w:rPr>
        <w:t xml:space="preserve"> </w:t>
      </w:r>
      <w:r w:rsidR="007605D9">
        <w:rPr>
          <w:rFonts w:hint="cs"/>
          <w:rtl/>
        </w:rPr>
        <w:t>طبيعي</w:t>
      </w:r>
      <w:r w:rsidR="007605D9">
        <w:rPr>
          <w:rtl/>
        </w:rPr>
        <w:t xml:space="preserve"> </w:t>
      </w:r>
      <w:r w:rsidR="007605D9">
        <w:rPr>
          <w:rFonts w:hint="cs"/>
          <w:rtl/>
        </w:rPr>
        <w:t>شود،</w:t>
      </w:r>
      <w:r w:rsidR="007605D9">
        <w:rPr>
          <w:rtl/>
        </w:rPr>
        <w:t xml:space="preserve"> </w:t>
      </w:r>
      <w:r w:rsidR="007605D9">
        <w:rPr>
          <w:rFonts w:hint="cs"/>
          <w:rtl/>
        </w:rPr>
        <w:t>مخالف</w:t>
      </w:r>
      <w:r w:rsidR="007605D9">
        <w:rPr>
          <w:rtl/>
        </w:rPr>
        <w:t xml:space="preserve"> </w:t>
      </w:r>
      <w:r w:rsidR="007605D9">
        <w:rPr>
          <w:rFonts w:hint="cs"/>
          <w:rtl/>
        </w:rPr>
        <w:t>اصول</w:t>
      </w:r>
      <w:r w:rsidR="007605D9">
        <w:rPr>
          <w:rtl/>
        </w:rPr>
        <w:t xml:space="preserve"> </w:t>
      </w:r>
      <w:r w:rsidR="007605D9">
        <w:rPr>
          <w:rFonts w:hint="cs"/>
          <w:rtl/>
        </w:rPr>
        <w:t>اسلامي</w:t>
      </w:r>
      <w:r w:rsidR="007605D9">
        <w:rPr>
          <w:rtl/>
        </w:rPr>
        <w:t xml:space="preserve"> </w:t>
      </w:r>
      <w:r w:rsidR="007605D9">
        <w:rPr>
          <w:rFonts w:hint="cs"/>
          <w:rtl/>
        </w:rPr>
        <w:t>است</w:t>
      </w:r>
      <w:r w:rsidR="007605D9">
        <w:rPr>
          <w:rtl/>
        </w:rPr>
        <w:t xml:space="preserve">. </w:t>
      </w:r>
    </w:p>
    <w:p w14:paraId="7B8A3353" w14:textId="77777777" w:rsidR="007605D9" w:rsidRDefault="007605D9" w:rsidP="007605D9">
      <w:pPr>
        <w:rPr>
          <w:rtl/>
        </w:rPr>
      </w:pPr>
      <w:r>
        <w:rPr>
          <w:rFonts w:hint="cs"/>
          <w:rtl/>
        </w:rPr>
        <w:t>بنابراين،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.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عبارتند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>:</w:t>
      </w:r>
    </w:p>
    <w:p w14:paraId="7FDFF70D" w14:textId="77777777" w:rsidR="007605D9" w:rsidRDefault="007605D9" w:rsidP="007605D9">
      <w:pPr>
        <w:rPr>
          <w:rtl/>
        </w:rPr>
      </w:pPr>
      <w:r w:rsidRPr="00A96BDD">
        <w:rPr>
          <w:rFonts w:hint="cs"/>
          <w:b/>
          <w:bCs/>
          <w:color w:val="E36C0A" w:themeColor="accent6" w:themeShade="BF"/>
          <w:rtl/>
        </w:rPr>
        <w:t>طراحي</w:t>
      </w:r>
      <w:r w:rsidRPr="00A96BDD">
        <w:rPr>
          <w:b/>
          <w:bCs/>
          <w:color w:val="E36C0A" w:themeColor="accent6" w:themeShade="BF"/>
          <w:rtl/>
        </w:rPr>
        <w:t xml:space="preserve"> </w:t>
      </w:r>
      <w:r w:rsidRPr="00A96BDD">
        <w:rPr>
          <w:rFonts w:hint="cs"/>
          <w:b/>
          <w:bCs/>
          <w:color w:val="E36C0A" w:themeColor="accent6" w:themeShade="BF"/>
          <w:rtl/>
        </w:rPr>
        <w:t>هوش</w:t>
      </w:r>
      <w:r w:rsidRPr="00A96BDD">
        <w:rPr>
          <w:b/>
          <w:bCs/>
          <w:color w:val="E36C0A" w:themeColor="accent6" w:themeShade="BF"/>
          <w:rtl/>
        </w:rPr>
        <w:t xml:space="preserve"> </w:t>
      </w:r>
      <w:r w:rsidRPr="00A96BDD">
        <w:rPr>
          <w:rFonts w:hint="cs"/>
          <w:b/>
          <w:bCs/>
          <w:color w:val="E36C0A" w:themeColor="accent6" w:themeShade="BF"/>
          <w:rtl/>
        </w:rPr>
        <w:t>مصنوعي</w:t>
      </w:r>
      <w:r w:rsidRPr="00A96BDD">
        <w:rPr>
          <w:b/>
          <w:bCs/>
          <w:color w:val="E36C0A" w:themeColor="accent6" w:themeShade="BF"/>
          <w:rtl/>
        </w:rPr>
        <w:t xml:space="preserve"> </w:t>
      </w:r>
      <w:r w:rsidRPr="00A96BDD">
        <w:rPr>
          <w:rFonts w:hint="cs"/>
          <w:b/>
          <w:bCs/>
          <w:color w:val="E36C0A" w:themeColor="accent6" w:themeShade="BF"/>
          <w:rtl/>
        </w:rPr>
        <w:t>سبز</w:t>
      </w:r>
      <w:r w:rsidRPr="00A96BDD">
        <w:rPr>
          <w:b/>
          <w:bCs/>
          <w:color w:val="E36C0A" w:themeColor="accent6" w:themeShade="BF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سيستم‌هاي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به‌گونه‌اي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به‌طور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آلايندگي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14:paraId="4E15B052" w14:textId="77777777" w:rsidR="008573D1" w:rsidRDefault="007605D9" w:rsidP="007605D9">
      <w:pPr>
        <w:rPr>
          <w:rtl/>
        </w:rPr>
      </w:pPr>
      <w:r w:rsidRPr="00A96BDD">
        <w:rPr>
          <w:rFonts w:hint="cs"/>
          <w:b/>
          <w:bCs/>
          <w:color w:val="E36C0A" w:themeColor="accent6" w:themeShade="BF"/>
          <w:rtl/>
        </w:rPr>
        <w:t>پاسخگويي</w:t>
      </w:r>
      <w:r w:rsidRPr="00A96BDD">
        <w:rPr>
          <w:b/>
          <w:bCs/>
          <w:color w:val="E36C0A" w:themeColor="accent6" w:themeShade="BF"/>
          <w:rtl/>
        </w:rPr>
        <w:t xml:space="preserve"> </w:t>
      </w:r>
      <w:r w:rsidRPr="00A96BDD">
        <w:rPr>
          <w:rFonts w:hint="cs"/>
          <w:b/>
          <w:bCs/>
          <w:color w:val="E36C0A" w:themeColor="accent6" w:themeShade="BF"/>
          <w:rtl/>
        </w:rPr>
        <w:t>به</w:t>
      </w:r>
      <w:r w:rsidRPr="00A96BDD">
        <w:rPr>
          <w:b/>
          <w:bCs/>
          <w:color w:val="E36C0A" w:themeColor="accent6" w:themeShade="BF"/>
          <w:rtl/>
        </w:rPr>
        <w:t xml:space="preserve"> </w:t>
      </w:r>
      <w:r w:rsidRPr="00A96BDD">
        <w:rPr>
          <w:rFonts w:hint="cs"/>
          <w:b/>
          <w:bCs/>
          <w:color w:val="E36C0A" w:themeColor="accent6" w:themeShade="BF"/>
          <w:rtl/>
        </w:rPr>
        <w:t>چالش‌هاي</w:t>
      </w:r>
      <w:r w:rsidRPr="00A96BDD">
        <w:rPr>
          <w:b/>
          <w:bCs/>
          <w:color w:val="E36C0A" w:themeColor="accent6" w:themeShade="BF"/>
          <w:rtl/>
        </w:rPr>
        <w:t xml:space="preserve"> </w:t>
      </w:r>
      <w:r w:rsidRPr="00A96BDD">
        <w:rPr>
          <w:rFonts w:hint="cs"/>
          <w:b/>
          <w:bCs/>
          <w:color w:val="E36C0A" w:themeColor="accent6" w:themeShade="BF"/>
          <w:rtl/>
        </w:rPr>
        <w:t>زيست‌محيطي</w:t>
      </w:r>
      <w:r w:rsidRPr="00A96BDD">
        <w:rPr>
          <w:b/>
          <w:bCs/>
          <w:color w:val="E36C0A" w:themeColor="accent6" w:themeShade="BF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مي‌توان</w:t>
      </w:r>
      <w:r>
        <w:rPr>
          <w:rtl/>
        </w:rPr>
        <w:t xml:space="preserve"> </w:t>
      </w:r>
      <w:r>
        <w:rPr>
          <w:rFonts w:hint="cs"/>
          <w:rtl/>
        </w:rPr>
        <w:t>به‌عنوان</w:t>
      </w:r>
      <w:r>
        <w:rPr>
          <w:rtl/>
        </w:rPr>
        <w:t xml:space="preserve"> </w:t>
      </w:r>
      <w:r>
        <w:rPr>
          <w:rFonts w:hint="cs"/>
          <w:rtl/>
        </w:rPr>
        <w:t>ابزاري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مشکلات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زيستي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اقليمي،</w:t>
      </w:r>
      <w:r>
        <w:rPr>
          <w:rtl/>
        </w:rPr>
        <w:t xml:space="preserve"> </w:t>
      </w:r>
      <w:r>
        <w:rPr>
          <w:rFonts w:hint="cs"/>
          <w:rtl/>
        </w:rPr>
        <w:t>آلودگي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بحران‌هاي</w:t>
      </w:r>
      <w:r>
        <w:rPr>
          <w:rtl/>
        </w:rPr>
        <w:t xml:space="preserve"> </w:t>
      </w:r>
      <w:r>
        <w:rPr>
          <w:rFonts w:hint="cs"/>
          <w:rtl/>
        </w:rPr>
        <w:t>زيست‌محيطي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>.</w:t>
      </w:r>
    </w:p>
    <w:p w14:paraId="311A2AB5" w14:textId="4F7BE066" w:rsidR="008573D1" w:rsidRDefault="00C14A28" w:rsidP="00480A02">
      <w:pPr>
        <w:pStyle w:val="Heading2"/>
        <w:rPr>
          <w:rtl/>
        </w:rPr>
      </w:pPr>
      <w:r>
        <w:rPr>
          <w:rFonts w:hint="cs"/>
          <w:rtl/>
        </w:rPr>
        <w:t xml:space="preserve">4. </w:t>
      </w:r>
      <w:r w:rsidR="008573D1">
        <w:rPr>
          <w:rFonts w:hint="cs"/>
          <w:rtl/>
        </w:rPr>
        <w:t>مسئوليت‌پذيري</w:t>
      </w:r>
      <w:r w:rsidR="008573D1">
        <w:rPr>
          <w:rtl/>
        </w:rPr>
        <w:t>:</w:t>
      </w:r>
    </w:p>
    <w:p w14:paraId="53E53154" w14:textId="77777777" w:rsidR="008573D1" w:rsidRDefault="008573D1" w:rsidP="008573D1">
      <w:pPr>
        <w:rPr>
          <w:rtl/>
        </w:rPr>
      </w:pP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آموزه‌هاي</w:t>
      </w:r>
      <w:r>
        <w:rPr>
          <w:rtl/>
        </w:rPr>
        <w:t xml:space="preserve"> </w:t>
      </w:r>
      <w:r>
        <w:rPr>
          <w:rFonts w:hint="cs"/>
          <w:rtl/>
        </w:rPr>
        <w:t>اسلامي،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 w:rsidR="00A77EFE">
        <w:rPr>
          <w:rFonts w:hint="cs"/>
          <w:rtl/>
        </w:rPr>
        <w:t xml:space="preserve">: </w:t>
      </w:r>
      <w:r w:rsidR="00A77EFE" w:rsidRPr="00FC54C7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«كُلُّ</w:t>
      </w:r>
      <w:r w:rsidR="00A77EFE" w:rsidRPr="00FC54C7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A77EFE" w:rsidRPr="00FC54C7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نَفْسٍ</w:t>
      </w:r>
      <w:r w:rsidR="00A77EFE" w:rsidRPr="00FC54C7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A77EFE" w:rsidRPr="00FC54C7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بِمَا</w:t>
      </w:r>
      <w:r w:rsidR="00A77EFE" w:rsidRPr="00FC54C7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A77EFE" w:rsidRPr="00FC54C7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كَسَبَتْ</w:t>
      </w:r>
      <w:r w:rsidR="00A77EFE" w:rsidRPr="00FC54C7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A77EFE" w:rsidRPr="00FC54C7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 xml:space="preserve">رَهِينَةٌ» </w:t>
      </w:r>
      <w:r w:rsidR="00A77EFE">
        <w:rPr>
          <w:rFonts w:hint="cs"/>
          <w:rtl/>
        </w:rPr>
        <w:t>(مدّثر:38)</w:t>
      </w:r>
      <w:r w:rsidR="00FC54C7">
        <w:rPr>
          <w:rFonts w:hint="cs"/>
          <w:rtl/>
        </w:rPr>
        <w:t xml:space="preserve">، </w:t>
      </w:r>
      <w:r w:rsidR="00FC54C7" w:rsidRPr="00FC54C7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«إِنَّ</w:t>
      </w:r>
      <w:r w:rsidR="00FC54C7" w:rsidRPr="00FC54C7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FC54C7" w:rsidRPr="00FC54C7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السَّمْعَ</w:t>
      </w:r>
      <w:r w:rsidR="00FC54C7" w:rsidRPr="00FC54C7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FC54C7" w:rsidRPr="00FC54C7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وَالْبَصَرَ</w:t>
      </w:r>
      <w:r w:rsidR="00FC54C7" w:rsidRPr="00FC54C7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FC54C7" w:rsidRPr="00FC54C7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وَالْفُؤَادَ</w:t>
      </w:r>
      <w:r w:rsidR="00FC54C7" w:rsidRPr="00FC54C7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FC54C7" w:rsidRPr="00FC54C7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كُلُّ</w:t>
      </w:r>
      <w:r w:rsidR="00FC54C7" w:rsidRPr="00FC54C7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FC54C7" w:rsidRPr="00FC54C7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أُولَٰئِكَ</w:t>
      </w:r>
      <w:r w:rsidR="00FC54C7" w:rsidRPr="00FC54C7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FC54C7" w:rsidRPr="00FC54C7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كَانَ</w:t>
      </w:r>
      <w:r w:rsidR="00FC54C7" w:rsidRPr="00FC54C7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FC54C7" w:rsidRPr="00FC54C7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عَنْهُ</w:t>
      </w:r>
      <w:r w:rsidR="00FC54C7" w:rsidRPr="00FC54C7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FC54C7" w:rsidRPr="00FC54C7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مَسْئُولًا»</w:t>
      </w:r>
      <w:r w:rsidR="00FC54C7">
        <w:rPr>
          <w:rFonts w:hint="cs"/>
          <w:rtl/>
        </w:rPr>
        <w:t xml:space="preserve"> (إسراء:36)، </w:t>
      </w:r>
      <w:r w:rsidR="00FC54C7" w:rsidRPr="00FC54C7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«وَأَوْفُوا</w:t>
      </w:r>
      <w:r w:rsidR="00FC54C7" w:rsidRPr="00FC54C7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FC54C7" w:rsidRPr="00FC54C7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بِالْعَهْدِ</w:t>
      </w:r>
      <w:r w:rsidR="00FC54C7" w:rsidRPr="00FC54C7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FC54C7" w:rsidRPr="00FC54C7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إِنَّ</w:t>
      </w:r>
      <w:r w:rsidR="00FC54C7" w:rsidRPr="00FC54C7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FC54C7" w:rsidRPr="00FC54C7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الْعَهْدَ</w:t>
      </w:r>
      <w:r w:rsidR="00FC54C7" w:rsidRPr="00FC54C7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FC54C7" w:rsidRPr="00FC54C7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كَانَ</w:t>
      </w:r>
      <w:r w:rsidR="00FC54C7" w:rsidRPr="00FC54C7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FC54C7" w:rsidRPr="00FC54C7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مَسْئُولًا»</w:t>
      </w:r>
      <w:r w:rsidR="00FC54C7">
        <w:rPr>
          <w:rFonts w:hint="cs"/>
          <w:rtl/>
        </w:rPr>
        <w:t xml:space="preserve"> (إسراء:34)</w:t>
      </w:r>
      <w:r w:rsidR="0089664C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بنابراين،</w:t>
      </w:r>
      <w:r>
        <w:rPr>
          <w:rtl/>
        </w:rPr>
        <w:t xml:space="preserve"> </w:t>
      </w:r>
      <w:r>
        <w:rPr>
          <w:rFonts w:hint="cs"/>
          <w:rtl/>
        </w:rPr>
        <w:t>توسعه‌دهندگان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استفاده‌کنندگان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قبال</w:t>
      </w:r>
      <w:r>
        <w:rPr>
          <w:rtl/>
        </w:rPr>
        <w:t xml:space="preserve"> </w:t>
      </w:r>
      <w:r>
        <w:rPr>
          <w:rFonts w:hint="cs"/>
          <w:rtl/>
        </w:rPr>
        <w:t>تأثيرات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فناوري‌ها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14:paraId="1AA2399C" w14:textId="2D45147F" w:rsidR="008573D1" w:rsidRDefault="00C14A28" w:rsidP="00480A02">
      <w:pPr>
        <w:pStyle w:val="Heading2"/>
        <w:rPr>
          <w:rtl/>
        </w:rPr>
      </w:pPr>
      <w:r>
        <w:rPr>
          <w:rFonts w:hint="cs"/>
          <w:rtl/>
        </w:rPr>
        <w:t xml:space="preserve">5. </w:t>
      </w:r>
      <w:r w:rsidR="008573D1">
        <w:rPr>
          <w:rFonts w:hint="cs"/>
          <w:rtl/>
        </w:rPr>
        <w:t>تأکيد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بر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اخلاق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و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شرافت</w:t>
      </w:r>
      <w:r w:rsidR="008573D1">
        <w:rPr>
          <w:rtl/>
        </w:rPr>
        <w:t>:</w:t>
      </w:r>
    </w:p>
    <w:p w14:paraId="5C88E432" w14:textId="77777777" w:rsidR="008573D1" w:rsidRDefault="00AD57EF" w:rsidP="008573D1">
      <w:pPr>
        <w:rPr>
          <w:rtl/>
        </w:rPr>
      </w:pPr>
      <w:r>
        <w:rPr>
          <w:rFonts w:hint="cs"/>
          <w:rtl/>
        </w:rPr>
        <w:t>با توجه به تأكيدات فراواني كه در قرآن نسبت به مراعات اصول اخلاقي ديده مي‌شود</w:t>
      </w:r>
      <w:r w:rsidR="00CE5C03">
        <w:rPr>
          <w:rFonts w:hint="cs"/>
          <w:rtl/>
        </w:rPr>
        <w:t xml:space="preserve">: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«وَبِالْوَالِدَيْنِ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إِحْسَانًا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وَذِي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الْقُرْبَىٰ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وَالْيَتَامَىٰ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وَالْمَسَاكِينِ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وَقُولُوا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لِلنَّاسِ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حُسْنًا»</w:t>
      </w:r>
      <w:r w:rsidR="00CE5C03">
        <w:rPr>
          <w:rFonts w:hint="cs"/>
          <w:rtl/>
        </w:rPr>
        <w:t xml:space="preserve"> (بقره:83)،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 xml:space="preserve"> «الَّذِينَ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يَسْتَمِعُونَ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الْقَوْلَ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فَيَتَّبِعُونَ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أَحْسَنَهُ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أُولَٰئِكَ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الَّذِينَ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هَدَاهُمُ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اللَّهُ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وَأُولَٰئِكَ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هُمْ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أُولُو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الْأَلْبَابِ»</w:t>
      </w:r>
      <w:r w:rsidR="00CE5C03">
        <w:rPr>
          <w:rFonts w:hint="cs"/>
          <w:rtl/>
        </w:rPr>
        <w:t xml:space="preserve"> (زمر:18)،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«وَلَا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تَلْمِزُوا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أَنفُسَكُمْ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وَلَا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تَنَابَزُوا</w:t>
      </w:r>
      <w:r w:rsidR="00CE5C03" w:rsidRPr="00CE5C03">
        <w:rPr>
          <w:rFonts w:ascii="Adobe Arabic" w:hAnsi="Adobe Arabic" w:cs="Adobe Arabic"/>
          <w:color w:val="943634" w:themeColor="accent2" w:themeShade="BF"/>
          <w:sz w:val="24"/>
          <w:szCs w:val="32"/>
          <w:rtl/>
        </w:rPr>
        <w:t xml:space="preserve"> </w:t>
      </w:r>
      <w:r w:rsidR="00CE5C03" w:rsidRPr="00CE5C03">
        <w:rPr>
          <w:rFonts w:ascii="Adobe Arabic" w:hAnsi="Adobe Arabic" w:cs="Adobe Arabic" w:hint="cs"/>
          <w:color w:val="943634" w:themeColor="accent2" w:themeShade="BF"/>
          <w:sz w:val="24"/>
          <w:szCs w:val="32"/>
          <w:rtl/>
        </w:rPr>
        <w:t>بِالْأَلْقَابِ»</w:t>
      </w:r>
      <w:r w:rsidR="00CE5C03">
        <w:rPr>
          <w:rFonts w:hint="cs"/>
          <w:rtl/>
        </w:rPr>
        <w:t xml:space="preserve"> (حجرات:11)</w:t>
      </w:r>
      <w:r>
        <w:rPr>
          <w:rFonts w:hint="cs"/>
          <w:rtl/>
        </w:rPr>
        <w:t xml:space="preserve"> و </w:t>
      </w:r>
      <w:r w:rsidR="008573D1">
        <w:rPr>
          <w:rFonts w:hint="cs"/>
          <w:rtl/>
        </w:rPr>
        <w:t>همان‌طور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که</w:t>
      </w:r>
      <w:r w:rsidR="00CE5C03">
        <w:rPr>
          <w:rFonts w:hint="cs"/>
          <w:rtl/>
        </w:rPr>
        <w:t xml:space="preserve"> ضرورت اهتمام به اخلاق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در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احاديث</w:t>
      </w:r>
      <w:r w:rsidR="00CE5C03">
        <w:rPr>
          <w:rFonts w:hint="cs"/>
          <w:rtl/>
        </w:rPr>
        <w:t xml:space="preserve"> بسياري</w:t>
      </w:r>
      <w:r w:rsidR="0089664C">
        <w:rPr>
          <w:rFonts w:hint="cs"/>
          <w:rtl/>
        </w:rPr>
        <w:t xml:space="preserve"> از رسول مكرّم اسلام</w:t>
      </w:r>
      <w:r>
        <w:rPr>
          <w:rFonts w:hint="cs"/>
          <w:rtl/>
        </w:rPr>
        <w:t xml:space="preserve"> (ص) و اهل بيت (ع)</w:t>
      </w:r>
      <w:r w:rsidR="0089664C">
        <w:rPr>
          <w:rFonts w:hint="cs"/>
          <w:rtl/>
        </w:rPr>
        <w:t xml:space="preserve"> وارد شده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است</w:t>
      </w:r>
      <w:r>
        <w:rPr>
          <w:rFonts w:hint="cs"/>
          <w:rtl/>
        </w:rPr>
        <w:t>، مانند</w:t>
      </w:r>
      <w:r w:rsidR="008573D1">
        <w:rPr>
          <w:rtl/>
        </w:rPr>
        <w:t xml:space="preserve">: </w:t>
      </w:r>
      <w:r w:rsidR="008573D1" w:rsidRPr="00AD57EF">
        <w:rPr>
          <w:rFonts w:ascii="Adobe Arabic" w:hAnsi="Adobe Arabic" w:cs="Adobe Arabic"/>
          <w:color w:val="5F497A" w:themeColor="accent4" w:themeShade="BF"/>
          <w:sz w:val="24"/>
          <w:szCs w:val="32"/>
          <w:rtl/>
        </w:rPr>
        <w:t>«</w:t>
      </w:r>
      <w:r w:rsidRPr="00AD57EF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إِنَّمَا</w:t>
      </w:r>
      <w:r w:rsidRPr="00AD57EF">
        <w:rPr>
          <w:rFonts w:ascii="Adobe Arabic" w:hAnsi="Adobe Arabic" w:cs="Adobe Arabic"/>
          <w:color w:val="5F497A" w:themeColor="accent4" w:themeShade="BF"/>
          <w:sz w:val="24"/>
          <w:szCs w:val="32"/>
          <w:rtl/>
        </w:rPr>
        <w:t xml:space="preserve"> </w:t>
      </w:r>
      <w:r w:rsidRPr="00AD57EF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بُعِثْتُ</w:t>
      </w:r>
      <w:r w:rsidRPr="00AD57EF">
        <w:rPr>
          <w:rFonts w:ascii="Adobe Arabic" w:hAnsi="Adobe Arabic" w:cs="Adobe Arabic"/>
          <w:color w:val="5F497A" w:themeColor="accent4" w:themeShade="BF"/>
          <w:sz w:val="24"/>
          <w:szCs w:val="32"/>
          <w:rtl/>
        </w:rPr>
        <w:t xml:space="preserve"> </w:t>
      </w:r>
      <w:r w:rsidRPr="00AD57EF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لِأُتَمِّمَ</w:t>
      </w:r>
      <w:r w:rsidRPr="00AD57EF">
        <w:rPr>
          <w:rFonts w:ascii="Adobe Arabic" w:hAnsi="Adobe Arabic" w:cs="Adobe Arabic"/>
          <w:color w:val="5F497A" w:themeColor="accent4" w:themeShade="BF"/>
          <w:sz w:val="24"/>
          <w:szCs w:val="32"/>
          <w:rtl/>
        </w:rPr>
        <w:t xml:space="preserve"> </w:t>
      </w:r>
      <w:r w:rsidRPr="00AD57EF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مَکَارِمَ</w:t>
      </w:r>
      <w:r w:rsidRPr="00AD57EF">
        <w:rPr>
          <w:rFonts w:ascii="Adobe Arabic" w:hAnsi="Adobe Arabic" w:cs="Adobe Arabic"/>
          <w:color w:val="5F497A" w:themeColor="accent4" w:themeShade="BF"/>
          <w:sz w:val="24"/>
          <w:szCs w:val="32"/>
          <w:rtl/>
        </w:rPr>
        <w:t xml:space="preserve"> </w:t>
      </w:r>
      <w:r w:rsidRPr="00AD57EF">
        <w:rPr>
          <w:rFonts w:ascii="Adobe Arabic" w:hAnsi="Adobe Arabic" w:cs="Adobe Arabic" w:hint="cs"/>
          <w:color w:val="5F497A" w:themeColor="accent4" w:themeShade="BF"/>
          <w:sz w:val="24"/>
          <w:szCs w:val="32"/>
          <w:rtl/>
        </w:rPr>
        <w:t>الْأَخْلَاق</w:t>
      </w:r>
      <w:r w:rsidR="008573D1" w:rsidRPr="00AD57EF">
        <w:rPr>
          <w:rFonts w:ascii="Adobe Arabic" w:hAnsi="Adobe Arabic" w:cs="Adobe Arabic" w:hint="eastAsia"/>
          <w:color w:val="5F497A" w:themeColor="accent4" w:themeShade="BF"/>
          <w:sz w:val="24"/>
          <w:szCs w:val="32"/>
          <w:rtl/>
        </w:rPr>
        <w:t>»</w:t>
      </w:r>
      <w:r w:rsidR="0089664C">
        <w:rPr>
          <w:rFonts w:hint="cs"/>
          <w:rtl/>
        </w:rPr>
        <w:t xml:space="preserve"> (</w:t>
      </w:r>
      <w:r>
        <w:rPr>
          <w:rFonts w:hint="cs"/>
          <w:rtl/>
        </w:rPr>
        <w:t>بحار، ج68، ص382</w:t>
      </w:r>
      <w:r w:rsidR="0089664C">
        <w:rPr>
          <w:rFonts w:hint="cs"/>
          <w:rtl/>
        </w:rPr>
        <w:t>)</w:t>
      </w:r>
      <w:r w:rsidR="008573D1">
        <w:rPr>
          <w:rFonts w:hint="cs"/>
          <w:rtl/>
        </w:rPr>
        <w:t>،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بايد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در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طراحي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و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استفاده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از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هوش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مصنوعي،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شرافت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و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اصول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اخلاقي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در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اولويت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قرار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گيرد</w:t>
      </w:r>
      <w:r w:rsidR="008573D1">
        <w:rPr>
          <w:rtl/>
        </w:rPr>
        <w:t>.</w:t>
      </w:r>
    </w:p>
    <w:p w14:paraId="0AA739CB" w14:textId="77777777" w:rsidR="008573D1" w:rsidRDefault="00480A02" w:rsidP="00480A02">
      <w:pPr>
        <w:pStyle w:val="Heading1"/>
        <w:rPr>
          <w:rtl/>
        </w:rPr>
      </w:pPr>
      <w:r>
        <w:rPr>
          <w:rFonts w:hint="cs"/>
          <w:rtl/>
        </w:rPr>
        <w:t>ج</w:t>
      </w:r>
      <w:r w:rsidR="008573D1">
        <w:rPr>
          <w:rtl/>
        </w:rPr>
        <w:t xml:space="preserve">. </w:t>
      </w:r>
      <w:r w:rsidR="008573D1">
        <w:rPr>
          <w:rFonts w:hint="cs"/>
          <w:rtl/>
        </w:rPr>
        <w:t>راهنمايي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براي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توسعه‌دهندگان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و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پژوهشگران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هوش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مصنوعي</w:t>
      </w:r>
    </w:p>
    <w:p w14:paraId="4C60DC3D" w14:textId="77777777" w:rsidR="008573D1" w:rsidRDefault="008573D1" w:rsidP="008573D1">
      <w:p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 w:rsidR="00467608">
        <w:rPr>
          <w:rFonts w:hint="cs"/>
          <w:rtl/>
        </w:rPr>
        <w:t xml:space="preserve">ّ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:</w:t>
      </w:r>
    </w:p>
    <w:p w14:paraId="3AEDF28B" w14:textId="7CDB36D7" w:rsidR="008573D1" w:rsidRDefault="00524017" w:rsidP="00480A02">
      <w:pPr>
        <w:pStyle w:val="Heading2"/>
        <w:rPr>
          <w:rtl/>
        </w:rPr>
      </w:pPr>
      <w:r>
        <w:rPr>
          <w:rFonts w:hint="cs"/>
          <w:rtl/>
        </w:rPr>
        <w:t xml:space="preserve">1. </w:t>
      </w:r>
      <w:r w:rsidR="008573D1">
        <w:rPr>
          <w:rFonts w:hint="cs"/>
          <w:rtl/>
        </w:rPr>
        <w:t>شفافيت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و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وضوح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در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تصميم‌گيري‌هاي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خودکار</w:t>
      </w:r>
      <w:r w:rsidR="008573D1">
        <w:rPr>
          <w:rtl/>
        </w:rPr>
        <w:t>:</w:t>
      </w:r>
    </w:p>
    <w:p w14:paraId="557E84ED" w14:textId="4B4BAD0F" w:rsidR="00467608" w:rsidRDefault="008573D1" w:rsidP="00467608">
      <w:pPr>
        <w:rPr>
          <w:rtl/>
        </w:rPr>
      </w:pPr>
      <w:r>
        <w:rPr>
          <w:rFonts w:hint="cs"/>
          <w:rtl/>
        </w:rPr>
        <w:t>سيستم‌هاي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شف</w:t>
      </w:r>
      <w:r w:rsidR="00524017">
        <w:rPr>
          <w:rFonts w:hint="cs"/>
          <w:rtl/>
        </w:rPr>
        <w:t>ّ</w:t>
      </w:r>
      <w:r>
        <w:rPr>
          <w:rFonts w:hint="cs"/>
          <w:rtl/>
        </w:rPr>
        <w:t>اف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گرفته‌شده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سيستم‌ها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درک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>.</w:t>
      </w:r>
      <w:r w:rsidR="00467608">
        <w:rPr>
          <w:rFonts w:hint="cs"/>
          <w:rtl/>
        </w:rPr>
        <w:t xml:space="preserve"> توسعه‌دهندگان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هوش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مصنوعي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بايد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در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قبال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تصميمات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و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نتايج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ناشي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از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سيستم‌هاي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خود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مسئول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باشند</w:t>
      </w:r>
      <w:r w:rsidR="00467608">
        <w:rPr>
          <w:rtl/>
        </w:rPr>
        <w:t xml:space="preserve">. </w:t>
      </w:r>
      <w:r w:rsidR="00467608">
        <w:rPr>
          <w:rFonts w:hint="cs"/>
          <w:rtl/>
        </w:rPr>
        <w:t>اين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شفافيت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به‌ويژه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در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موارد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حس</w:t>
      </w:r>
      <w:r w:rsidR="00524017">
        <w:rPr>
          <w:rFonts w:hint="cs"/>
          <w:rtl/>
        </w:rPr>
        <w:t>ّ</w:t>
      </w:r>
      <w:r w:rsidR="00467608">
        <w:rPr>
          <w:rFonts w:hint="cs"/>
          <w:rtl/>
        </w:rPr>
        <w:t>اس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مانند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اتوماسيون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تصميم‌گيري،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پزشکي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و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نظام‌هاي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قضايي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ضروري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است</w:t>
      </w:r>
      <w:r w:rsidR="00467608">
        <w:rPr>
          <w:rtl/>
        </w:rPr>
        <w:t xml:space="preserve">. </w:t>
      </w:r>
      <w:r w:rsidR="00467608">
        <w:rPr>
          <w:rFonts w:hint="cs"/>
          <w:rtl/>
        </w:rPr>
        <w:t>در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اين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زمينه،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بايد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به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موارد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زير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توجه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شود</w:t>
      </w:r>
      <w:r w:rsidR="00467608">
        <w:rPr>
          <w:rtl/>
        </w:rPr>
        <w:t>:</w:t>
      </w:r>
    </w:p>
    <w:p w14:paraId="71BE6E68" w14:textId="77777777" w:rsidR="00467608" w:rsidRDefault="00467608" w:rsidP="00467608">
      <w:pPr>
        <w:rPr>
          <w:rtl/>
        </w:rPr>
      </w:pPr>
      <w:r w:rsidRPr="00467608">
        <w:rPr>
          <w:rFonts w:hint="cs"/>
          <w:b/>
          <w:bCs/>
          <w:color w:val="E36C0A" w:themeColor="accent6" w:themeShade="BF"/>
          <w:rtl/>
        </w:rPr>
        <w:t>شفافيت</w:t>
      </w:r>
      <w:r w:rsidRPr="00467608">
        <w:rPr>
          <w:b/>
          <w:bCs/>
          <w:color w:val="E36C0A" w:themeColor="accent6" w:themeShade="BF"/>
          <w:rtl/>
        </w:rPr>
        <w:t xml:space="preserve"> </w:t>
      </w:r>
      <w:r w:rsidRPr="00467608">
        <w:rPr>
          <w:rFonts w:hint="cs"/>
          <w:b/>
          <w:bCs/>
          <w:color w:val="E36C0A" w:themeColor="accent6" w:themeShade="BF"/>
          <w:rtl/>
        </w:rPr>
        <w:t>در</w:t>
      </w:r>
      <w:r w:rsidRPr="00467608">
        <w:rPr>
          <w:b/>
          <w:bCs/>
          <w:color w:val="E36C0A" w:themeColor="accent6" w:themeShade="BF"/>
          <w:rtl/>
        </w:rPr>
        <w:t xml:space="preserve"> </w:t>
      </w:r>
      <w:r w:rsidRPr="00467608">
        <w:rPr>
          <w:rFonts w:hint="cs"/>
          <w:b/>
          <w:bCs/>
          <w:color w:val="E36C0A" w:themeColor="accent6" w:themeShade="BF"/>
          <w:rtl/>
        </w:rPr>
        <w:t>داده‌ها</w:t>
      </w:r>
      <w:r w:rsidRPr="00467608">
        <w:rPr>
          <w:b/>
          <w:bCs/>
          <w:color w:val="E36C0A" w:themeColor="accent6" w:themeShade="BF"/>
          <w:rtl/>
        </w:rPr>
        <w:t xml:space="preserve"> </w:t>
      </w:r>
      <w:r w:rsidRPr="00467608">
        <w:rPr>
          <w:rFonts w:hint="cs"/>
          <w:b/>
          <w:bCs/>
          <w:color w:val="E36C0A" w:themeColor="accent6" w:themeShade="BF"/>
          <w:rtl/>
        </w:rPr>
        <w:t>و</w:t>
      </w:r>
      <w:r w:rsidRPr="00467608">
        <w:rPr>
          <w:b/>
          <w:bCs/>
          <w:color w:val="E36C0A" w:themeColor="accent6" w:themeShade="BF"/>
          <w:rtl/>
        </w:rPr>
        <w:t xml:space="preserve"> </w:t>
      </w:r>
      <w:r w:rsidRPr="00467608">
        <w:rPr>
          <w:rFonts w:hint="cs"/>
          <w:b/>
          <w:bCs/>
          <w:color w:val="E36C0A" w:themeColor="accent6" w:themeShade="BF"/>
          <w:rtl/>
        </w:rPr>
        <w:t>الگوريتم‌ها</w:t>
      </w:r>
      <w:r w:rsidRPr="00467608">
        <w:rPr>
          <w:b/>
          <w:bCs/>
          <w:color w:val="E36C0A" w:themeColor="accent6" w:themeShade="BF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توسعه‌دهندگان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جمع‌آوري،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به‌کارگيري</w:t>
      </w:r>
      <w:r>
        <w:rPr>
          <w:rtl/>
        </w:rPr>
        <w:t xml:space="preserve"> </w:t>
      </w:r>
      <w:r>
        <w:rPr>
          <w:rFonts w:hint="cs"/>
          <w:rtl/>
        </w:rPr>
        <w:t>الگوريتم‌هاي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غيرقابل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14:paraId="319E84B7" w14:textId="77777777" w:rsidR="008573D1" w:rsidRDefault="00467608" w:rsidP="00467608">
      <w:pPr>
        <w:rPr>
          <w:rtl/>
        </w:rPr>
      </w:pPr>
      <w:r w:rsidRPr="00467608">
        <w:rPr>
          <w:rFonts w:hint="cs"/>
          <w:b/>
          <w:bCs/>
          <w:color w:val="E36C0A" w:themeColor="accent6" w:themeShade="BF"/>
          <w:rtl/>
        </w:rPr>
        <w:t>پاسخگويي</w:t>
      </w:r>
      <w:r w:rsidRPr="00467608">
        <w:rPr>
          <w:b/>
          <w:bCs/>
          <w:color w:val="E36C0A" w:themeColor="accent6" w:themeShade="BF"/>
          <w:rtl/>
        </w:rPr>
        <w:t xml:space="preserve"> </w:t>
      </w:r>
      <w:r w:rsidRPr="00467608">
        <w:rPr>
          <w:rFonts w:hint="cs"/>
          <w:b/>
          <w:bCs/>
          <w:color w:val="E36C0A" w:themeColor="accent6" w:themeShade="BF"/>
          <w:rtl/>
        </w:rPr>
        <w:t>در</w:t>
      </w:r>
      <w:r w:rsidRPr="00467608">
        <w:rPr>
          <w:b/>
          <w:bCs/>
          <w:color w:val="E36C0A" w:themeColor="accent6" w:themeShade="BF"/>
          <w:rtl/>
        </w:rPr>
        <w:t xml:space="preserve"> </w:t>
      </w:r>
      <w:r w:rsidRPr="00467608">
        <w:rPr>
          <w:rFonts w:hint="cs"/>
          <w:b/>
          <w:bCs/>
          <w:color w:val="E36C0A" w:themeColor="accent6" w:themeShade="BF"/>
          <w:rtl/>
        </w:rPr>
        <w:t>قبال</w:t>
      </w:r>
      <w:r w:rsidRPr="00467608">
        <w:rPr>
          <w:b/>
          <w:bCs/>
          <w:color w:val="E36C0A" w:themeColor="accent6" w:themeShade="BF"/>
          <w:rtl/>
        </w:rPr>
        <w:t xml:space="preserve"> </w:t>
      </w:r>
      <w:r w:rsidRPr="00467608">
        <w:rPr>
          <w:rFonts w:hint="cs"/>
          <w:b/>
          <w:bCs/>
          <w:color w:val="E36C0A" w:themeColor="accent6" w:themeShade="BF"/>
          <w:rtl/>
        </w:rPr>
        <w:t>نتايج</w:t>
      </w:r>
      <w:r w:rsidRPr="00467608">
        <w:rPr>
          <w:b/>
          <w:bCs/>
          <w:color w:val="E36C0A" w:themeColor="accent6" w:themeShade="BF"/>
          <w:rtl/>
        </w:rPr>
        <w:t xml:space="preserve"> </w:t>
      </w:r>
      <w:r w:rsidRPr="00467608">
        <w:rPr>
          <w:rFonts w:hint="cs"/>
          <w:b/>
          <w:bCs/>
          <w:color w:val="E36C0A" w:themeColor="accent6" w:themeShade="BF"/>
          <w:rtl/>
        </w:rPr>
        <w:t>تصميمات</w:t>
      </w:r>
      <w:r w:rsidRPr="00467608">
        <w:rPr>
          <w:b/>
          <w:bCs/>
          <w:color w:val="E36C0A" w:themeColor="accent6" w:themeShade="BF"/>
          <w:rtl/>
        </w:rPr>
        <w:t xml:space="preserve"> </w:t>
      </w:r>
      <w:r w:rsidRPr="00467608">
        <w:rPr>
          <w:rFonts w:hint="cs"/>
          <w:b/>
          <w:bCs/>
          <w:color w:val="E36C0A" w:themeColor="accent6" w:themeShade="BF"/>
          <w:rtl/>
        </w:rPr>
        <w:t>هوش</w:t>
      </w:r>
      <w:r w:rsidRPr="00467608">
        <w:rPr>
          <w:b/>
          <w:bCs/>
          <w:color w:val="E36C0A" w:themeColor="accent6" w:themeShade="BF"/>
          <w:rtl/>
        </w:rPr>
        <w:t xml:space="preserve"> </w:t>
      </w:r>
      <w:r w:rsidRPr="00467608">
        <w:rPr>
          <w:rFonts w:hint="cs"/>
          <w:b/>
          <w:bCs/>
          <w:color w:val="E36C0A" w:themeColor="accent6" w:themeShade="BF"/>
          <w:rtl/>
        </w:rPr>
        <w:t>مصنوعي</w:t>
      </w:r>
      <w:r w:rsidRPr="00467608">
        <w:rPr>
          <w:b/>
          <w:bCs/>
          <w:color w:val="E36C0A" w:themeColor="accent6" w:themeShade="BF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نادرستي</w:t>
      </w:r>
      <w:r>
        <w:rPr>
          <w:rtl/>
        </w:rPr>
        <w:t xml:space="preserve"> </w:t>
      </w:r>
      <w:r>
        <w:rPr>
          <w:rFonts w:hint="cs"/>
          <w:rtl/>
        </w:rPr>
        <w:t>اتخاذ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مسئوليت عواقب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بوده و</w:t>
      </w:r>
      <w:r>
        <w:rPr>
          <w:rtl/>
        </w:rPr>
        <w:t xml:space="preserve"> </w:t>
      </w:r>
      <w:r>
        <w:rPr>
          <w:rFonts w:hint="cs"/>
          <w:rtl/>
        </w:rPr>
        <w:t>اصلاحات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14:paraId="295640EA" w14:textId="4C95AAEF" w:rsidR="008573D1" w:rsidRDefault="00524017" w:rsidP="00480A02">
      <w:pPr>
        <w:pStyle w:val="Heading2"/>
        <w:rPr>
          <w:rtl/>
        </w:rPr>
      </w:pPr>
      <w:r>
        <w:rPr>
          <w:rFonts w:hint="cs"/>
          <w:rtl/>
        </w:rPr>
        <w:t xml:space="preserve">2. </w:t>
      </w:r>
      <w:r w:rsidR="008573D1">
        <w:rPr>
          <w:rFonts w:hint="cs"/>
          <w:rtl/>
        </w:rPr>
        <w:t>دفاع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از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حقوق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افراد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در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برابر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سوءاستفاده</w:t>
      </w:r>
      <w:r w:rsidR="008573D1">
        <w:rPr>
          <w:rtl/>
        </w:rPr>
        <w:t>:</w:t>
      </w:r>
    </w:p>
    <w:p w14:paraId="6D052214" w14:textId="77777777" w:rsidR="00467608" w:rsidRDefault="008573D1" w:rsidP="00467608">
      <w:pPr>
        <w:rPr>
          <w:rtl/>
        </w:rPr>
      </w:pP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به‌منظور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مثال،</w:t>
      </w:r>
      <w:r>
        <w:rPr>
          <w:rtl/>
        </w:rPr>
        <w:t xml:space="preserve"> </w:t>
      </w:r>
      <w:r w:rsidR="00467608">
        <w:rPr>
          <w:rFonts w:hint="cs"/>
          <w:rtl/>
        </w:rPr>
        <w:t>نبايد</w:t>
      </w:r>
      <w:r w:rsidR="00467608"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  <w:r w:rsidR="00467608">
        <w:rPr>
          <w:rFonts w:hint="cs"/>
          <w:rtl/>
        </w:rPr>
        <w:t xml:space="preserve"> هوش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مصنوعي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نبايد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به‌گونه‌اي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استفاده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شود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که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نقض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حقوق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بشر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يا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آزادي‌هاي مشروع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فردي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را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به‌دنبال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داشته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باشد</w:t>
      </w:r>
      <w:r w:rsidR="00467608">
        <w:rPr>
          <w:rtl/>
        </w:rPr>
        <w:t xml:space="preserve">. </w:t>
      </w:r>
      <w:r w:rsidR="00467608">
        <w:rPr>
          <w:rFonts w:hint="cs"/>
          <w:rtl/>
        </w:rPr>
        <w:t>براي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اين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منظور،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بايد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از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اصول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زير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پيروي</w:t>
      </w:r>
      <w:r w:rsidR="00467608">
        <w:rPr>
          <w:rtl/>
        </w:rPr>
        <w:t xml:space="preserve"> </w:t>
      </w:r>
      <w:r w:rsidR="00467608">
        <w:rPr>
          <w:rFonts w:hint="cs"/>
          <w:rtl/>
        </w:rPr>
        <w:t>شود</w:t>
      </w:r>
      <w:r w:rsidR="00467608">
        <w:rPr>
          <w:rtl/>
        </w:rPr>
        <w:t>:</w:t>
      </w:r>
    </w:p>
    <w:p w14:paraId="78F947A2" w14:textId="77777777" w:rsidR="00467608" w:rsidRDefault="00467608" w:rsidP="00467608">
      <w:pPr>
        <w:rPr>
          <w:rtl/>
        </w:rPr>
      </w:pPr>
      <w:r w:rsidRPr="00467608">
        <w:rPr>
          <w:rFonts w:hint="cs"/>
          <w:b/>
          <w:bCs/>
          <w:color w:val="E36C0A" w:themeColor="accent6" w:themeShade="BF"/>
          <w:rtl/>
        </w:rPr>
        <w:t>حريم</w:t>
      </w:r>
      <w:r w:rsidRPr="00467608">
        <w:rPr>
          <w:b/>
          <w:bCs/>
          <w:color w:val="E36C0A" w:themeColor="accent6" w:themeShade="BF"/>
          <w:rtl/>
        </w:rPr>
        <w:t xml:space="preserve"> </w:t>
      </w:r>
      <w:r w:rsidRPr="00467608">
        <w:rPr>
          <w:rFonts w:hint="cs"/>
          <w:b/>
          <w:bCs/>
          <w:color w:val="E36C0A" w:themeColor="accent6" w:themeShade="BF"/>
          <w:rtl/>
        </w:rPr>
        <w:t>خصوصي</w:t>
      </w:r>
      <w:r w:rsidRPr="00467608">
        <w:rPr>
          <w:b/>
          <w:bCs/>
          <w:color w:val="E36C0A" w:themeColor="accent6" w:themeShade="BF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توسعه‌دهندگان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سيستم‌هاي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به‌طور</w:t>
      </w:r>
      <w:r>
        <w:rPr>
          <w:rtl/>
        </w:rPr>
        <w:t xml:space="preserve"> </w:t>
      </w:r>
      <w:r>
        <w:rPr>
          <w:rFonts w:hint="cs"/>
          <w:rtl/>
        </w:rPr>
        <w:t>غيرمجاز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نيافتد</w:t>
      </w:r>
      <w:r>
        <w:rPr>
          <w:rtl/>
        </w:rPr>
        <w:t>.</w:t>
      </w:r>
    </w:p>
    <w:p w14:paraId="0E3E0120" w14:textId="77777777" w:rsidR="008573D1" w:rsidRDefault="00467608" w:rsidP="00467608">
      <w:pPr>
        <w:rPr>
          <w:rtl/>
        </w:rPr>
      </w:pPr>
      <w:r w:rsidRPr="00467608">
        <w:rPr>
          <w:rFonts w:hint="cs"/>
          <w:b/>
          <w:bCs/>
          <w:color w:val="E36C0A" w:themeColor="accent6" w:themeShade="BF"/>
          <w:rtl/>
        </w:rPr>
        <w:t>عدم</w:t>
      </w:r>
      <w:r w:rsidRPr="00467608">
        <w:rPr>
          <w:b/>
          <w:bCs/>
          <w:color w:val="E36C0A" w:themeColor="accent6" w:themeShade="BF"/>
          <w:rtl/>
        </w:rPr>
        <w:t xml:space="preserve"> </w:t>
      </w:r>
      <w:r w:rsidRPr="00467608">
        <w:rPr>
          <w:rFonts w:hint="cs"/>
          <w:b/>
          <w:bCs/>
          <w:color w:val="E36C0A" w:themeColor="accent6" w:themeShade="BF"/>
          <w:rtl/>
        </w:rPr>
        <w:t>سوءاستفاده</w:t>
      </w:r>
      <w:r w:rsidRPr="00467608">
        <w:rPr>
          <w:b/>
          <w:bCs/>
          <w:color w:val="E36C0A" w:themeColor="accent6" w:themeShade="BF"/>
          <w:rtl/>
        </w:rPr>
        <w:t xml:space="preserve"> </w:t>
      </w:r>
      <w:r w:rsidRPr="00467608">
        <w:rPr>
          <w:rFonts w:hint="cs"/>
          <w:b/>
          <w:bCs/>
          <w:color w:val="E36C0A" w:themeColor="accent6" w:themeShade="BF"/>
          <w:rtl/>
        </w:rPr>
        <w:t>از</w:t>
      </w:r>
      <w:r w:rsidRPr="00467608">
        <w:rPr>
          <w:b/>
          <w:bCs/>
          <w:color w:val="E36C0A" w:themeColor="accent6" w:themeShade="BF"/>
          <w:rtl/>
        </w:rPr>
        <w:t xml:space="preserve"> </w:t>
      </w:r>
      <w:r w:rsidRPr="00467608">
        <w:rPr>
          <w:rFonts w:hint="cs"/>
          <w:b/>
          <w:bCs/>
          <w:color w:val="E36C0A" w:themeColor="accent6" w:themeShade="BF"/>
          <w:rtl/>
        </w:rPr>
        <w:t>تکنولوژي</w:t>
      </w:r>
      <w:r w:rsidRPr="00467608">
        <w:rPr>
          <w:b/>
          <w:bCs/>
          <w:color w:val="E36C0A" w:themeColor="accent6" w:themeShade="BF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نظامي نامشروع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جاسوسي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آزادي‌هاي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>.</w:t>
      </w:r>
    </w:p>
    <w:p w14:paraId="7BBDD20F" w14:textId="5D11BB13" w:rsidR="008573D1" w:rsidRDefault="00524017" w:rsidP="00480A02">
      <w:pPr>
        <w:pStyle w:val="Heading2"/>
        <w:rPr>
          <w:rtl/>
        </w:rPr>
      </w:pPr>
      <w:r>
        <w:rPr>
          <w:rFonts w:hint="cs"/>
          <w:rtl/>
        </w:rPr>
        <w:t xml:space="preserve">3. </w:t>
      </w:r>
      <w:r w:rsidR="008573D1">
        <w:rPr>
          <w:rFonts w:hint="cs"/>
          <w:rtl/>
        </w:rPr>
        <w:t>رعايت</w:t>
      </w:r>
      <w:r w:rsidR="008573D1">
        <w:rPr>
          <w:rtl/>
        </w:rPr>
        <w:t xml:space="preserve"> </w:t>
      </w:r>
      <w:r w:rsidR="00102B0E">
        <w:rPr>
          <w:rFonts w:hint="cs"/>
          <w:rtl/>
        </w:rPr>
        <w:t>احكام شرعي</w:t>
      </w:r>
      <w:r w:rsidR="008573D1">
        <w:rPr>
          <w:rtl/>
        </w:rPr>
        <w:t xml:space="preserve"> </w:t>
      </w:r>
      <w:r w:rsidR="00102B0E">
        <w:rPr>
          <w:rFonts w:hint="cs"/>
          <w:rtl/>
        </w:rPr>
        <w:t>و ضوابط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ديني</w:t>
      </w:r>
      <w:r w:rsidR="008573D1">
        <w:rPr>
          <w:rtl/>
        </w:rPr>
        <w:t>:</w:t>
      </w:r>
    </w:p>
    <w:p w14:paraId="3C307473" w14:textId="6F1B5D40" w:rsidR="008573D1" w:rsidRDefault="008573D1" w:rsidP="008573D1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غيرمجاز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مضر</w:t>
      </w:r>
      <w:r w:rsidR="00524017">
        <w:rPr>
          <w:rFonts w:hint="cs"/>
          <w:rtl/>
        </w:rPr>
        <w:t>ّ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مبتذل،</w:t>
      </w:r>
      <w:r>
        <w:rPr>
          <w:rtl/>
        </w:rPr>
        <w:t xml:space="preserve"> </w:t>
      </w:r>
      <w:r>
        <w:rPr>
          <w:rFonts w:hint="cs"/>
          <w:rtl/>
        </w:rPr>
        <w:t>فريب‌کارانه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 w:rsidR="00102B0E">
        <w:rPr>
          <w:rFonts w:hint="cs"/>
          <w:rtl/>
        </w:rPr>
        <w:t xml:space="preserve"> عقايد، احكام شرعي</w:t>
      </w:r>
      <w:r w:rsidR="00102B0E">
        <w:rPr>
          <w:rtl/>
        </w:rPr>
        <w:t xml:space="preserve"> </w:t>
      </w:r>
      <w:r w:rsidR="00102B0E"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 w:rsidR="00102B0E">
        <w:rPr>
          <w:rFonts w:hint="cs"/>
          <w:rtl/>
        </w:rPr>
        <w:t xml:space="preserve">اسلامي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29F021F1" w14:textId="0625B19C" w:rsidR="008573D1" w:rsidRDefault="00524017" w:rsidP="00480A02">
      <w:pPr>
        <w:pStyle w:val="Heading2"/>
        <w:rPr>
          <w:rtl/>
        </w:rPr>
      </w:pPr>
      <w:r>
        <w:rPr>
          <w:rFonts w:hint="cs"/>
          <w:rtl/>
        </w:rPr>
        <w:t xml:space="preserve">4. </w:t>
      </w:r>
      <w:r w:rsidR="008573D1">
        <w:rPr>
          <w:rFonts w:hint="cs"/>
          <w:rtl/>
        </w:rPr>
        <w:t>استفاده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از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هوش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مصنوعي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در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خدمت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انسانيت</w:t>
      </w:r>
      <w:r w:rsidR="008573D1">
        <w:rPr>
          <w:rtl/>
        </w:rPr>
        <w:t>:</w:t>
      </w:r>
    </w:p>
    <w:p w14:paraId="7C52DCEF" w14:textId="77777777" w:rsidR="008573D1" w:rsidRDefault="008573D1" w:rsidP="008573D1">
      <w:pPr>
        <w:rPr>
          <w:rtl/>
        </w:rPr>
      </w:pP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پزشکي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به‌ويژه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مشکلات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 w:rsidR="00102B0E"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فقر،</w:t>
      </w:r>
      <w:r>
        <w:rPr>
          <w:rtl/>
        </w:rPr>
        <w:t xml:space="preserve"> </w:t>
      </w:r>
      <w:r>
        <w:rPr>
          <w:rFonts w:hint="cs"/>
          <w:rtl/>
        </w:rPr>
        <w:t>بيماري‌ها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بحران‌هاي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>.</w:t>
      </w:r>
      <w:r w:rsidR="00102B0E">
        <w:rPr>
          <w:rFonts w:hint="cs"/>
          <w:rtl/>
        </w:rPr>
        <w:t xml:space="preserve"> توسعه‌دهندگان هوش مصنوعي بايستي در هر پروژه‌اي به اين اهداف توجه داشته باشند.</w:t>
      </w:r>
    </w:p>
    <w:p w14:paraId="11F2BA7B" w14:textId="77777777" w:rsidR="008573D1" w:rsidRDefault="00480A02" w:rsidP="00480A02">
      <w:pPr>
        <w:pStyle w:val="Heading1"/>
        <w:rPr>
          <w:rtl/>
        </w:rPr>
      </w:pPr>
      <w:r>
        <w:rPr>
          <w:rFonts w:hint="cs"/>
          <w:rtl/>
        </w:rPr>
        <w:t>د</w:t>
      </w:r>
      <w:r w:rsidR="008573D1">
        <w:rPr>
          <w:rtl/>
        </w:rPr>
        <w:t xml:space="preserve">. </w:t>
      </w:r>
      <w:r w:rsidR="008573D1">
        <w:rPr>
          <w:rFonts w:hint="cs"/>
          <w:rtl/>
        </w:rPr>
        <w:t>نظارت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و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مقر</w:t>
      </w:r>
      <w:r w:rsidR="00036D06">
        <w:rPr>
          <w:rFonts w:hint="cs"/>
          <w:rtl/>
        </w:rPr>
        <w:t>ّ</w:t>
      </w:r>
      <w:r w:rsidR="008573D1">
        <w:rPr>
          <w:rFonts w:hint="cs"/>
          <w:rtl/>
        </w:rPr>
        <w:t>رات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حقوقي</w:t>
      </w:r>
    </w:p>
    <w:p w14:paraId="27E8CBB0" w14:textId="77777777" w:rsidR="008573D1" w:rsidRDefault="008573D1" w:rsidP="008573D1">
      <w:pPr>
        <w:rPr>
          <w:rtl/>
        </w:rPr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اسلامي،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کافي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سوءاستفاده‌هاي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 w:rsidR="00566D12">
        <w:rPr>
          <w:rFonts w:hint="cs"/>
          <w:rtl/>
        </w:rPr>
        <w:t>مسئولان قضايي و بازرسي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چارچوب‌هاي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واضحي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فناوري‌ها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همچنين،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 w:rsidR="00566D12">
        <w:rPr>
          <w:rFonts w:hint="cs"/>
          <w:rtl/>
        </w:rPr>
        <w:t xml:space="preserve"> فعّال و تأثيرگذاري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 w:rsidR="00566D12">
        <w:rPr>
          <w:rFonts w:hint="cs"/>
          <w:rtl/>
        </w:rPr>
        <w:t>، از جمله:</w:t>
      </w:r>
    </w:p>
    <w:p w14:paraId="28DAF1F6" w14:textId="77777777" w:rsidR="00566D12" w:rsidRDefault="00566D12" w:rsidP="00566D12">
      <w:pPr>
        <w:rPr>
          <w:rtl/>
        </w:rPr>
      </w:pPr>
      <w:r w:rsidRPr="00566D12">
        <w:rPr>
          <w:rFonts w:hint="cs"/>
          <w:b/>
          <w:bCs/>
          <w:color w:val="E36C0A" w:themeColor="accent6" w:themeShade="BF"/>
          <w:rtl/>
        </w:rPr>
        <w:t>تدوين</w:t>
      </w:r>
      <w:r w:rsidRPr="00566D12">
        <w:rPr>
          <w:b/>
          <w:bCs/>
          <w:color w:val="E36C0A" w:themeColor="accent6" w:themeShade="BF"/>
          <w:rtl/>
        </w:rPr>
        <w:t xml:space="preserve"> </w:t>
      </w:r>
      <w:r w:rsidRPr="00566D12">
        <w:rPr>
          <w:rFonts w:hint="cs"/>
          <w:b/>
          <w:bCs/>
          <w:color w:val="E36C0A" w:themeColor="accent6" w:themeShade="BF"/>
          <w:rtl/>
        </w:rPr>
        <w:t>قوانين</w:t>
      </w:r>
      <w:r w:rsidRPr="00566D12">
        <w:rPr>
          <w:b/>
          <w:bCs/>
          <w:color w:val="E36C0A" w:themeColor="accent6" w:themeShade="BF"/>
          <w:rtl/>
        </w:rPr>
        <w:t xml:space="preserve"> </w:t>
      </w:r>
      <w:r w:rsidRPr="00566D12">
        <w:rPr>
          <w:rFonts w:hint="cs"/>
          <w:b/>
          <w:bCs/>
          <w:color w:val="E36C0A" w:themeColor="accent6" w:themeShade="BF"/>
          <w:rtl/>
        </w:rPr>
        <w:t>جامع</w:t>
      </w:r>
      <w:r w:rsidRPr="00566D12">
        <w:rPr>
          <w:b/>
          <w:bCs/>
          <w:color w:val="E36C0A" w:themeColor="accent6" w:themeShade="BF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توسعه‌دهندگان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>.</w:t>
      </w:r>
    </w:p>
    <w:p w14:paraId="728127BB" w14:textId="77777777" w:rsidR="00566D12" w:rsidRDefault="00566D12" w:rsidP="00566D12">
      <w:pPr>
        <w:rPr>
          <w:rtl/>
        </w:rPr>
      </w:pPr>
      <w:r w:rsidRPr="00566D12">
        <w:rPr>
          <w:rFonts w:hint="cs"/>
          <w:b/>
          <w:bCs/>
          <w:color w:val="E36C0A" w:themeColor="accent6" w:themeShade="BF"/>
          <w:rtl/>
        </w:rPr>
        <w:t>مشارکت</w:t>
      </w:r>
      <w:r w:rsidRPr="00566D12">
        <w:rPr>
          <w:b/>
          <w:bCs/>
          <w:color w:val="E36C0A" w:themeColor="accent6" w:themeShade="BF"/>
          <w:rtl/>
        </w:rPr>
        <w:t xml:space="preserve"> </w:t>
      </w:r>
      <w:r w:rsidRPr="00566D12">
        <w:rPr>
          <w:rFonts w:hint="cs"/>
          <w:b/>
          <w:bCs/>
          <w:color w:val="E36C0A" w:themeColor="accent6" w:themeShade="BF"/>
          <w:rtl/>
        </w:rPr>
        <w:t>در</w:t>
      </w:r>
      <w:r w:rsidRPr="00566D12">
        <w:rPr>
          <w:b/>
          <w:bCs/>
          <w:color w:val="E36C0A" w:themeColor="accent6" w:themeShade="BF"/>
          <w:rtl/>
        </w:rPr>
        <w:t xml:space="preserve"> </w:t>
      </w:r>
      <w:r w:rsidRPr="00566D12">
        <w:rPr>
          <w:rFonts w:hint="cs"/>
          <w:b/>
          <w:bCs/>
          <w:color w:val="E36C0A" w:themeColor="accent6" w:themeShade="BF"/>
          <w:rtl/>
        </w:rPr>
        <w:t>تدوين</w:t>
      </w:r>
      <w:r w:rsidRPr="00566D12">
        <w:rPr>
          <w:b/>
          <w:bCs/>
          <w:color w:val="E36C0A" w:themeColor="accent6" w:themeShade="BF"/>
          <w:rtl/>
        </w:rPr>
        <w:t xml:space="preserve"> </w:t>
      </w:r>
      <w:r w:rsidRPr="00566D12">
        <w:rPr>
          <w:rFonts w:hint="cs"/>
          <w:b/>
          <w:bCs/>
          <w:color w:val="E36C0A" w:themeColor="accent6" w:themeShade="BF"/>
          <w:rtl/>
        </w:rPr>
        <w:t>سياست‌هاي</w:t>
      </w:r>
      <w:r w:rsidRPr="00566D12">
        <w:rPr>
          <w:b/>
          <w:bCs/>
          <w:color w:val="E36C0A" w:themeColor="accent6" w:themeShade="BF"/>
          <w:rtl/>
        </w:rPr>
        <w:t xml:space="preserve"> </w:t>
      </w:r>
      <w:r w:rsidRPr="00566D12">
        <w:rPr>
          <w:rFonts w:hint="cs"/>
          <w:b/>
          <w:bCs/>
          <w:color w:val="E36C0A" w:themeColor="accent6" w:themeShade="BF"/>
          <w:rtl/>
        </w:rPr>
        <w:t>جهاني</w:t>
      </w:r>
      <w:r w:rsidRPr="00566D12">
        <w:rPr>
          <w:b/>
          <w:bCs/>
          <w:color w:val="E36C0A" w:themeColor="accent6" w:themeShade="BF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کشورهاي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مشارکت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 xml:space="preserve">از </w:t>
      </w:r>
      <w:r w:rsidR="00036D06">
        <w:rPr>
          <w:rFonts w:hint="cs"/>
          <w:rtl/>
        </w:rPr>
        <w:t xml:space="preserve">عدالت، برابري و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کرامت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14:paraId="5FDE2811" w14:textId="3729260C" w:rsidR="008573D1" w:rsidRPr="008B11FD" w:rsidRDefault="00127A96" w:rsidP="008B11FD">
      <w:pPr>
        <w:pStyle w:val="Heading1"/>
        <w:rPr>
          <w:rFonts w:cs="Arial"/>
          <w:i/>
          <w:iCs/>
          <w:rtl/>
        </w:rPr>
      </w:pPr>
      <w:r>
        <w:rPr>
          <w:rFonts w:hint="cs"/>
          <w:rtl/>
        </w:rPr>
        <w:t>ه‍</w:t>
      </w:r>
      <w:r w:rsidR="00036D06">
        <w:rPr>
          <w:rFonts w:hint="cs"/>
          <w:rtl/>
        </w:rPr>
        <w:t xml:space="preserve"> . دستاورد</w:t>
      </w:r>
      <w:r>
        <w:rPr>
          <w:rFonts w:hint="cs"/>
          <w:rtl/>
        </w:rPr>
        <w:t>ه</w:t>
      </w:r>
      <w:r w:rsidR="008B11FD">
        <w:rPr>
          <w:rFonts w:hint="cs"/>
          <w:rtl/>
        </w:rPr>
        <w:t>ا</w:t>
      </w:r>
      <w:bookmarkStart w:id="0" w:name="_GoBack"/>
      <w:bookmarkEnd w:id="0"/>
    </w:p>
    <w:p w14:paraId="68B40D2F" w14:textId="77777777" w:rsidR="00036D06" w:rsidRDefault="00036D06" w:rsidP="00036D06">
      <w:pPr>
        <w:rPr>
          <w:rtl/>
        </w:rPr>
      </w:pP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به‌عنوان</w:t>
      </w:r>
      <w:r>
        <w:rPr>
          <w:rtl/>
        </w:rPr>
        <w:t xml:space="preserve">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پيشرفته‌ترين</w:t>
      </w:r>
      <w:r>
        <w:rPr>
          <w:rtl/>
        </w:rPr>
        <w:t xml:space="preserve"> </w:t>
      </w:r>
      <w:r>
        <w:rPr>
          <w:rFonts w:hint="cs"/>
          <w:rtl/>
        </w:rPr>
        <w:t>دستاوردهاي</w:t>
      </w:r>
      <w:r>
        <w:rPr>
          <w:rtl/>
        </w:rPr>
        <w:t xml:space="preserve"> </w:t>
      </w:r>
      <w:r>
        <w:rPr>
          <w:rFonts w:hint="cs"/>
          <w:rtl/>
        </w:rPr>
        <w:t>بشري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دقّت،</w:t>
      </w:r>
      <w:r>
        <w:rPr>
          <w:rtl/>
        </w:rPr>
        <w:t xml:space="preserve"> </w:t>
      </w: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مسئوليت‌پذيري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به‌طور</w:t>
      </w:r>
      <w:r>
        <w:rPr>
          <w:rtl/>
        </w:rPr>
        <w:t xml:space="preserve"> </w:t>
      </w:r>
      <w:r>
        <w:rPr>
          <w:rFonts w:hint="cs"/>
          <w:rtl/>
        </w:rPr>
        <w:t>چشمگيري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کيفيت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>
        <w:rPr>
          <w:rFonts w:hint="cs"/>
          <w:rtl/>
        </w:rPr>
        <w:t>کمک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بي‌ملاحظه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تهديداتي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بشر،</w:t>
      </w:r>
      <w:r>
        <w:rPr>
          <w:rtl/>
        </w:rPr>
        <w:t xml:space="preserve"> </w:t>
      </w:r>
      <w:r>
        <w:rPr>
          <w:rFonts w:hint="cs"/>
          <w:rtl/>
        </w:rPr>
        <w:t>کرامت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به‌دنبال</w:t>
      </w:r>
      <w:r>
        <w:rPr>
          <w:rtl/>
        </w:rPr>
        <w:t xml:space="preserve"> </w:t>
      </w:r>
      <w:r>
        <w:rPr>
          <w:rFonts w:hint="cs"/>
          <w:rtl/>
        </w:rPr>
        <w:t>خواهد داشت</w:t>
      </w:r>
      <w:r>
        <w:rPr>
          <w:rtl/>
        </w:rPr>
        <w:t>.</w:t>
      </w:r>
    </w:p>
    <w:p w14:paraId="5E6AAB53" w14:textId="77777777" w:rsidR="008573D1" w:rsidRDefault="00036D06" w:rsidP="00036D06">
      <w:pPr>
        <w:rPr>
          <w:rtl/>
        </w:rPr>
      </w:pP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تأکيد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عدالت،</w:t>
      </w:r>
      <w:r>
        <w:rPr>
          <w:rtl/>
        </w:rPr>
        <w:t xml:space="preserve"> </w:t>
      </w:r>
      <w:r>
        <w:rPr>
          <w:rFonts w:hint="cs"/>
          <w:rtl/>
        </w:rPr>
        <w:t>کرامت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انسان‌ها،</w:t>
      </w:r>
      <w:r>
        <w:rPr>
          <w:rtl/>
        </w:rPr>
        <w:t xml:space="preserve"> </w:t>
      </w:r>
      <w:r>
        <w:rPr>
          <w:rFonts w:hint="cs"/>
          <w:rtl/>
        </w:rPr>
        <w:t>به‌طور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راه‌کارهايي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مي‌دهد</w:t>
      </w:r>
      <w:r w:rsidR="00B97B47">
        <w:rPr>
          <w:rFonts w:hint="cs"/>
          <w:rtl/>
        </w:rPr>
        <w:t xml:space="preserve"> كه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به‌عنوان</w:t>
      </w:r>
      <w:r>
        <w:rPr>
          <w:rtl/>
        </w:rPr>
        <w:t xml:space="preserve"> </w:t>
      </w:r>
      <w:r w:rsidR="00B97B47">
        <w:rPr>
          <w:rFonts w:hint="cs"/>
          <w:rtl/>
        </w:rPr>
        <w:t>مبنايي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قوانين،</w:t>
      </w:r>
      <w:r>
        <w:rPr>
          <w:rtl/>
        </w:rPr>
        <w:t xml:space="preserve"> </w:t>
      </w:r>
      <w:r>
        <w:rPr>
          <w:rFonts w:hint="cs"/>
          <w:rtl/>
        </w:rPr>
        <w:t>استانداردها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دستورالعمل‌هاي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="00B97B47">
        <w:rPr>
          <w:rFonts w:hint="cs"/>
          <w:rtl/>
        </w:rPr>
        <w:t>داخل كشور و همچنين مجامع جهاني</w:t>
      </w:r>
      <w:r>
        <w:rPr>
          <w:rtl/>
        </w:rPr>
        <w:t xml:space="preserve"> </w:t>
      </w:r>
      <w:r>
        <w:rPr>
          <w:rFonts w:hint="cs"/>
          <w:rtl/>
        </w:rPr>
        <w:t>به‌کار</w:t>
      </w:r>
      <w:r>
        <w:rPr>
          <w:rtl/>
        </w:rPr>
        <w:t xml:space="preserve"> </w:t>
      </w:r>
      <w:r>
        <w:rPr>
          <w:rFonts w:hint="cs"/>
          <w:rtl/>
        </w:rPr>
        <w:t>رود و</w:t>
      </w:r>
      <w:r w:rsidR="008573D1">
        <w:rPr>
          <w:rtl/>
        </w:rPr>
        <w:t xml:space="preserve"> </w:t>
      </w:r>
      <w:r>
        <w:rPr>
          <w:rFonts w:hint="cs"/>
          <w:rtl/>
        </w:rPr>
        <w:t>آغازي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براي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توسعه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چارچوب‌هاي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اخلاقي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در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دنياي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فناوري‌هاي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هوش</w:t>
      </w:r>
      <w:r w:rsidR="008573D1">
        <w:rPr>
          <w:rtl/>
        </w:rPr>
        <w:t xml:space="preserve"> </w:t>
      </w:r>
      <w:r w:rsidR="008573D1">
        <w:rPr>
          <w:rFonts w:hint="cs"/>
          <w:rtl/>
        </w:rPr>
        <w:t>مصنوعي</w:t>
      </w:r>
      <w:r w:rsidR="008573D1">
        <w:rPr>
          <w:rtl/>
        </w:rPr>
        <w:t xml:space="preserve"> </w:t>
      </w:r>
      <w:r>
        <w:rPr>
          <w:rFonts w:hint="cs"/>
          <w:rtl/>
        </w:rPr>
        <w:t>باشد</w:t>
      </w:r>
      <w:r w:rsidR="008573D1">
        <w:rPr>
          <w:rtl/>
        </w:rPr>
        <w:t>.</w:t>
      </w:r>
    </w:p>
    <w:p w14:paraId="3D3B7488" w14:textId="77777777" w:rsidR="007F793C" w:rsidRPr="00DB33EA" w:rsidRDefault="00DB33EA" w:rsidP="00DB33EA">
      <w:pPr>
        <w:spacing w:before="240" w:after="0" w:line="240" w:lineRule="auto"/>
        <w:ind w:firstLine="0"/>
        <w:jc w:val="center"/>
        <w:rPr>
          <w:sz w:val="26"/>
          <w:szCs w:val="32"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sectPr w:rsidR="007F793C" w:rsidRPr="00DB33EA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C1C8B" w14:textId="77777777" w:rsidR="00C123D8" w:rsidRDefault="00C123D8" w:rsidP="00024D73">
      <w:pPr>
        <w:spacing w:after="0" w:line="240" w:lineRule="auto"/>
      </w:pPr>
      <w:r>
        <w:separator/>
      </w:r>
    </w:p>
  </w:endnote>
  <w:endnote w:type="continuationSeparator" w:id="0">
    <w:p w14:paraId="4618D105" w14:textId="77777777" w:rsidR="00C123D8" w:rsidRDefault="00C123D8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C77C4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025EF617" wp14:editId="101370CD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="00AF0164"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 w:rsidR="00FD042B"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0CAED" w14:textId="2C0EDA9E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8B11FD">
      <w:rPr>
        <w:rFonts w:ascii="Tunga" w:hAnsi="Tunga" w:cs="Tunga"/>
        <w:noProof/>
        <w:sz w:val="16"/>
        <w:szCs w:val="16"/>
      </w:rPr>
      <w:t>Pyshnvys-Snd-Akhlag-Movashah-Works.Docx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33AD1" w14:textId="77777777" w:rsidR="00C123D8" w:rsidRDefault="00C123D8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0FB590C5" w14:textId="77777777" w:rsidR="00C123D8" w:rsidRDefault="00C123D8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E3B56" w14:textId="220EA109" w:rsidR="00AF0164" w:rsidRPr="00AF0164" w:rsidRDefault="0007528E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DB34E7" wp14:editId="788956E2">
              <wp:simplePos x="0" y="0"/>
              <wp:positionH relativeFrom="column">
                <wp:posOffset>-53824</wp:posOffset>
              </wp:positionH>
              <wp:positionV relativeFrom="paragraph">
                <wp:posOffset>-64321</wp:posOffset>
              </wp:positionV>
              <wp:extent cx="981512" cy="1064895"/>
              <wp:effectExtent l="0" t="0" r="9525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512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19B2E5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ويرايش اول</w:t>
                          </w:r>
                        </w:p>
                        <w:p w14:paraId="15F0AB86" w14:textId="77777777" w:rsidR="00D42D03" w:rsidRPr="00DB33EA" w:rsidRDefault="00C123D8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8"/>
                                <w:szCs w:val="18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AE3D55C11CAF4458892569793D6C9DB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7A65E2">
                                <w:rPr>
                                  <w:rFonts w:cs="Titr" w:hint="cs"/>
                                  <w:color w:val="548DD4" w:themeColor="text2" w:themeTint="99"/>
                                  <w:sz w:val="18"/>
                                  <w:szCs w:val="18"/>
                                  <w:rtl/>
                                </w:rPr>
                                <w:t>20 آبان 1403</w:t>
                              </w:r>
                            </w:sdtContent>
                          </w:sdt>
                        </w:p>
                        <w:p w14:paraId="4CF0ED39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 w:rsidR="00FD042B" w:rsidRPr="00DB33EA">
                            <w:rPr>
                              <w:rFonts w:cs="Titr"/>
                              <w:noProof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3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صفحه</w:t>
                          </w:r>
                        </w:p>
                        <w:p w14:paraId="51C990BA" w14:textId="77777777" w:rsidR="00FD042B" w:rsidRPr="00DB33EA" w:rsidRDefault="00FD042B" w:rsidP="00DB33EA">
                          <w:pP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DB34E7" id="Rectangle 6" o:spid="_x0000_s1026" style="position:absolute;left:0;text-align:left;margin-left:-4.25pt;margin-top:-5.05pt;width:77.3pt;height:8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" filled="f" stroked="f" strokeweight="2pt">
              <v:textbox inset=",0,0,0">
                <w:txbxContent>
                  <w:p w14:paraId="1519B2E5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ويرايش اول</w:t>
                    </w:r>
                  </w:p>
                  <w:p w14:paraId="15F0AB86" w14:textId="77777777" w:rsidR="00D42D03" w:rsidRPr="00DB33EA" w:rsidRDefault="00D37A05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8"/>
                          <w:szCs w:val="18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AE3D55C11CAF4458892569793D6C9DBA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7A65E2">
                          <w:rPr>
                            <w:rFonts w:cs="Titr" w:hint="cs"/>
                            <w:color w:val="548DD4" w:themeColor="text2" w:themeTint="99"/>
                            <w:sz w:val="18"/>
                            <w:szCs w:val="18"/>
                            <w:rtl/>
                          </w:rPr>
                          <w:t>20 آبان 1403</w:t>
                        </w:r>
                      </w:sdtContent>
                    </w:sdt>
                  </w:p>
                  <w:p w14:paraId="4CF0ED39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begin"/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</w:rPr>
                      <w:instrText>NUMPAGES  \* Arabic  \* MERGEFORMAT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separate"/>
                    </w:r>
                    <w:r w:rsidR="00FD042B" w:rsidRPr="00DB33EA">
                      <w:rPr>
                        <w:rFonts w:cs="Titr"/>
                        <w:noProof/>
                        <w:color w:val="548DD4" w:themeColor="text2" w:themeTint="99"/>
                        <w:sz w:val="18"/>
                        <w:szCs w:val="18"/>
                        <w:rtl/>
                      </w:rPr>
                      <w:t>3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end"/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صفحه</w:t>
                    </w:r>
                  </w:p>
                  <w:p w14:paraId="51C990BA" w14:textId="77777777" w:rsidR="00FD042B" w:rsidRPr="00DB33EA" w:rsidRDefault="00FD042B" w:rsidP="00DB33EA">
                    <w:pP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FD7312D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63141914" wp14:editId="151300FD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0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7AB66699"/>
    <w:multiLevelType w:val="multilevel"/>
    <w:tmpl w:val="40C42DEC"/>
    <w:numStyleLink w:val="a"/>
  </w:abstractNum>
  <w:abstractNum w:abstractNumId="3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16"/>
  </w:num>
  <w:num w:numId="7">
    <w:abstractNumId w:val="24"/>
  </w:num>
  <w:num w:numId="8">
    <w:abstractNumId w:val="13"/>
  </w:num>
  <w:num w:numId="9">
    <w:abstractNumId w:val="37"/>
  </w:num>
  <w:num w:numId="10">
    <w:abstractNumId w:val="0"/>
  </w:num>
  <w:num w:numId="11">
    <w:abstractNumId w:val="27"/>
  </w:num>
  <w:num w:numId="12">
    <w:abstractNumId w:val="8"/>
  </w:num>
  <w:num w:numId="13">
    <w:abstractNumId w:val="15"/>
  </w:num>
  <w:num w:numId="14">
    <w:abstractNumId w:val="35"/>
  </w:num>
  <w:num w:numId="15">
    <w:abstractNumId w:val="7"/>
  </w:num>
  <w:num w:numId="16">
    <w:abstractNumId w:val="12"/>
  </w:num>
  <w:num w:numId="17">
    <w:abstractNumId w:val="29"/>
  </w:num>
  <w:num w:numId="18">
    <w:abstractNumId w:val="5"/>
  </w:num>
  <w:num w:numId="19">
    <w:abstractNumId w:val="19"/>
  </w:num>
  <w:num w:numId="20">
    <w:abstractNumId w:val="2"/>
  </w:num>
  <w:num w:numId="21">
    <w:abstractNumId w:val="32"/>
  </w:num>
  <w:num w:numId="22">
    <w:abstractNumId w:val="21"/>
  </w:num>
  <w:num w:numId="23">
    <w:abstractNumId w:val="11"/>
  </w:num>
  <w:num w:numId="24">
    <w:abstractNumId w:val="28"/>
  </w:num>
  <w:num w:numId="25">
    <w:abstractNumId w:val="20"/>
  </w:num>
  <w:num w:numId="26">
    <w:abstractNumId w:val="10"/>
  </w:num>
  <w:num w:numId="27">
    <w:abstractNumId w:val="26"/>
  </w:num>
  <w:num w:numId="28">
    <w:abstractNumId w:val="36"/>
  </w:num>
  <w:num w:numId="29">
    <w:abstractNumId w:val="23"/>
  </w:num>
  <w:num w:numId="30">
    <w:abstractNumId w:val="30"/>
  </w:num>
  <w:num w:numId="31">
    <w:abstractNumId w:val="25"/>
  </w:num>
  <w:num w:numId="32">
    <w:abstractNumId w:val="22"/>
  </w:num>
  <w:num w:numId="33">
    <w:abstractNumId w:val="33"/>
  </w:num>
  <w:num w:numId="34">
    <w:abstractNumId w:val="3"/>
  </w:num>
  <w:num w:numId="35">
    <w:abstractNumId w:val="31"/>
  </w:num>
  <w:num w:numId="36">
    <w:abstractNumId w:val="14"/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3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E2"/>
    <w:rsid w:val="00000ADD"/>
    <w:rsid w:val="00007FC6"/>
    <w:rsid w:val="000111BD"/>
    <w:rsid w:val="00011D5C"/>
    <w:rsid w:val="00012240"/>
    <w:rsid w:val="00022CAC"/>
    <w:rsid w:val="00022CDC"/>
    <w:rsid w:val="00024D73"/>
    <w:rsid w:val="00036D06"/>
    <w:rsid w:val="00043A29"/>
    <w:rsid w:val="00056BBC"/>
    <w:rsid w:val="00063A0A"/>
    <w:rsid w:val="00064285"/>
    <w:rsid w:val="000652A9"/>
    <w:rsid w:val="00066E23"/>
    <w:rsid w:val="00073F29"/>
    <w:rsid w:val="0007528E"/>
    <w:rsid w:val="00076387"/>
    <w:rsid w:val="00076656"/>
    <w:rsid w:val="0008449D"/>
    <w:rsid w:val="000A5D89"/>
    <w:rsid w:val="000B6E36"/>
    <w:rsid w:val="000E42A6"/>
    <w:rsid w:val="000F3777"/>
    <w:rsid w:val="000F429F"/>
    <w:rsid w:val="00101DF4"/>
    <w:rsid w:val="00102B0E"/>
    <w:rsid w:val="0010570E"/>
    <w:rsid w:val="001115A8"/>
    <w:rsid w:val="0011280B"/>
    <w:rsid w:val="00124895"/>
    <w:rsid w:val="00125271"/>
    <w:rsid w:val="001254BB"/>
    <w:rsid w:val="00125841"/>
    <w:rsid w:val="0012599A"/>
    <w:rsid w:val="00127A96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5861"/>
    <w:rsid w:val="002B6F70"/>
    <w:rsid w:val="002C5590"/>
    <w:rsid w:val="002D29D1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2432"/>
    <w:rsid w:val="00344667"/>
    <w:rsid w:val="00346D73"/>
    <w:rsid w:val="0034744E"/>
    <w:rsid w:val="003513D5"/>
    <w:rsid w:val="0036629A"/>
    <w:rsid w:val="00366907"/>
    <w:rsid w:val="0037295B"/>
    <w:rsid w:val="0037622A"/>
    <w:rsid w:val="003779EC"/>
    <w:rsid w:val="0038264F"/>
    <w:rsid w:val="003B5D24"/>
    <w:rsid w:val="003C07FC"/>
    <w:rsid w:val="003C5537"/>
    <w:rsid w:val="003F2473"/>
    <w:rsid w:val="003F611D"/>
    <w:rsid w:val="00402249"/>
    <w:rsid w:val="00414BA4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67608"/>
    <w:rsid w:val="00470570"/>
    <w:rsid w:val="00476DCD"/>
    <w:rsid w:val="00480A02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132B6"/>
    <w:rsid w:val="00524017"/>
    <w:rsid w:val="00527DEE"/>
    <w:rsid w:val="0053229C"/>
    <w:rsid w:val="00552140"/>
    <w:rsid w:val="00552C1F"/>
    <w:rsid w:val="0055361C"/>
    <w:rsid w:val="00566D12"/>
    <w:rsid w:val="005713CF"/>
    <w:rsid w:val="005719E0"/>
    <w:rsid w:val="005748F1"/>
    <w:rsid w:val="00580FA4"/>
    <w:rsid w:val="00584632"/>
    <w:rsid w:val="00590437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5ED4"/>
    <w:rsid w:val="006B24A1"/>
    <w:rsid w:val="006B3341"/>
    <w:rsid w:val="006C123C"/>
    <w:rsid w:val="006C5FDB"/>
    <w:rsid w:val="006E111A"/>
    <w:rsid w:val="006F0485"/>
    <w:rsid w:val="006F2F4A"/>
    <w:rsid w:val="007018CC"/>
    <w:rsid w:val="0070234B"/>
    <w:rsid w:val="0070434A"/>
    <w:rsid w:val="00707106"/>
    <w:rsid w:val="00713E2F"/>
    <w:rsid w:val="00721E5E"/>
    <w:rsid w:val="007273E7"/>
    <w:rsid w:val="00740925"/>
    <w:rsid w:val="0074197C"/>
    <w:rsid w:val="00742D4B"/>
    <w:rsid w:val="00750F65"/>
    <w:rsid w:val="007605D9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5E2"/>
    <w:rsid w:val="007A673A"/>
    <w:rsid w:val="007B22E9"/>
    <w:rsid w:val="007C496F"/>
    <w:rsid w:val="007E1CE0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23CFD"/>
    <w:rsid w:val="0083032C"/>
    <w:rsid w:val="00846BC0"/>
    <w:rsid w:val="00850122"/>
    <w:rsid w:val="008546AB"/>
    <w:rsid w:val="00855861"/>
    <w:rsid w:val="008573D1"/>
    <w:rsid w:val="00864123"/>
    <w:rsid w:val="0087040E"/>
    <w:rsid w:val="008741BD"/>
    <w:rsid w:val="00881241"/>
    <w:rsid w:val="00886163"/>
    <w:rsid w:val="0089409E"/>
    <w:rsid w:val="008964E2"/>
    <w:rsid w:val="0089664C"/>
    <w:rsid w:val="008976D3"/>
    <w:rsid w:val="008A03BE"/>
    <w:rsid w:val="008A2D29"/>
    <w:rsid w:val="008A6A1E"/>
    <w:rsid w:val="008B11FD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5B7B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B0D6B"/>
    <w:rsid w:val="009E1C55"/>
    <w:rsid w:val="009E2DB9"/>
    <w:rsid w:val="009E30A0"/>
    <w:rsid w:val="009E5AD1"/>
    <w:rsid w:val="009F03EA"/>
    <w:rsid w:val="009F4E3B"/>
    <w:rsid w:val="00A00171"/>
    <w:rsid w:val="00A134E3"/>
    <w:rsid w:val="00A2206B"/>
    <w:rsid w:val="00A2529D"/>
    <w:rsid w:val="00A46C40"/>
    <w:rsid w:val="00A60249"/>
    <w:rsid w:val="00A666A4"/>
    <w:rsid w:val="00A717BA"/>
    <w:rsid w:val="00A7463B"/>
    <w:rsid w:val="00A7732D"/>
    <w:rsid w:val="00A77EFE"/>
    <w:rsid w:val="00A81AC9"/>
    <w:rsid w:val="00A85E26"/>
    <w:rsid w:val="00A91756"/>
    <w:rsid w:val="00A91F18"/>
    <w:rsid w:val="00A95D13"/>
    <w:rsid w:val="00A96BDD"/>
    <w:rsid w:val="00AA25ED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57EF"/>
    <w:rsid w:val="00AD7132"/>
    <w:rsid w:val="00AE6F7E"/>
    <w:rsid w:val="00AF0164"/>
    <w:rsid w:val="00AF1CC7"/>
    <w:rsid w:val="00AF2602"/>
    <w:rsid w:val="00AF73F5"/>
    <w:rsid w:val="00B03DE5"/>
    <w:rsid w:val="00B150F1"/>
    <w:rsid w:val="00B17089"/>
    <w:rsid w:val="00B22DE8"/>
    <w:rsid w:val="00B262B3"/>
    <w:rsid w:val="00B30BE1"/>
    <w:rsid w:val="00B36311"/>
    <w:rsid w:val="00B37390"/>
    <w:rsid w:val="00B4537F"/>
    <w:rsid w:val="00B624E4"/>
    <w:rsid w:val="00B631D9"/>
    <w:rsid w:val="00B65CF1"/>
    <w:rsid w:val="00B73618"/>
    <w:rsid w:val="00B923FB"/>
    <w:rsid w:val="00B97B47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5D25"/>
    <w:rsid w:val="00BE650A"/>
    <w:rsid w:val="00BF0B53"/>
    <w:rsid w:val="00BF547C"/>
    <w:rsid w:val="00C005F8"/>
    <w:rsid w:val="00C123D8"/>
    <w:rsid w:val="00C1486E"/>
    <w:rsid w:val="00C14A28"/>
    <w:rsid w:val="00C16925"/>
    <w:rsid w:val="00C17F90"/>
    <w:rsid w:val="00C24C26"/>
    <w:rsid w:val="00C43061"/>
    <w:rsid w:val="00C43C84"/>
    <w:rsid w:val="00C4646D"/>
    <w:rsid w:val="00C51B05"/>
    <w:rsid w:val="00C8745C"/>
    <w:rsid w:val="00C92B4B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CE5C03"/>
    <w:rsid w:val="00CF2445"/>
    <w:rsid w:val="00D024E5"/>
    <w:rsid w:val="00D13233"/>
    <w:rsid w:val="00D26F8C"/>
    <w:rsid w:val="00D37A05"/>
    <w:rsid w:val="00D422BA"/>
    <w:rsid w:val="00D42D03"/>
    <w:rsid w:val="00D431EA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64B4"/>
    <w:rsid w:val="00DB31FF"/>
    <w:rsid w:val="00DB33EA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6482E"/>
    <w:rsid w:val="00E747A6"/>
    <w:rsid w:val="00E750F4"/>
    <w:rsid w:val="00E90164"/>
    <w:rsid w:val="00E95EF8"/>
    <w:rsid w:val="00EA01E8"/>
    <w:rsid w:val="00EA3DA8"/>
    <w:rsid w:val="00EB125D"/>
    <w:rsid w:val="00EB3BDC"/>
    <w:rsid w:val="00EB478C"/>
    <w:rsid w:val="00EB6815"/>
    <w:rsid w:val="00EC2701"/>
    <w:rsid w:val="00ED5F71"/>
    <w:rsid w:val="00ED74A1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705D"/>
    <w:rsid w:val="00F7423A"/>
    <w:rsid w:val="00F769F5"/>
    <w:rsid w:val="00F82910"/>
    <w:rsid w:val="00F8650B"/>
    <w:rsid w:val="00FA548B"/>
    <w:rsid w:val="00FA552A"/>
    <w:rsid w:val="00FC06B8"/>
    <w:rsid w:val="00FC14A5"/>
    <w:rsid w:val="00FC44D4"/>
    <w:rsid w:val="00FC54C7"/>
    <w:rsid w:val="00FD042B"/>
    <w:rsid w:val="00FD2637"/>
    <w:rsid w:val="00FD6617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E8075"/>
  <w15:docId w15:val="{EAC757EF-E978-4308-80F5-BF68AEC9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3D55C11CAF4458892569793D6C9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35429-4D06-4C6F-92A5-B03F15C23049}"/>
      </w:docPartPr>
      <w:docPartBody>
        <w:p w:rsidR="00F1480A" w:rsidRDefault="00D95E6D">
          <w:pPr>
            <w:pStyle w:val="AE3D55C11CAF4458892569793D6C9DBA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6D"/>
    <w:rsid w:val="00D95E6D"/>
    <w:rsid w:val="00F1480A"/>
    <w:rsid w:val="00F1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E3D55C11CAF4458892569793D6C9DBA">
    <w:name w:val="AE3D55C11CAF4458892569793D6C9DB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AA6D9-6076-4CBB-B818-7D23B2AA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87</TotalTime>
  <Pages>1</Pages>
  <Words>1597</Words>
  <Characters>7971</Characters>
  <Application>Microsoft Office Word</Application>
  <DocSecurity>0</DocSecurity>
  <Lines>115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الف. مقدمه</vt:lpstr>
      <vt:lpstr>ب. اصول اخلاقي اسلامي در هوش مصنوعي</vt:lpstr>
      <vt:lpstr>    1. کرامت انساني؛ حفظ کرامت و حقوق فردي:</vt:lpstr>
      <vt:lpstr>    2. عدالت و برابري:</vt:lpstr>
      <vt:lpstr>    3. حفظ محيط زيست و منابع طبيعي:</vt:lpstr>
      <vt:lpstr>    4. مسئوليت‌پذيري:</vt:lpstr>
      <vt:lpstr>    5. تأکيد بر اخلاق و شرافت:</vt:lpstr>
      <vt:lpstr>ج. راهنمايي براي توسعه‌دهندگان و پژوهشگران هوش مصنوعي</vt:lpstr>
      <vt:lpstr>    1. شفافيت و وضوح در تصميم‌گيري‌هاي خودکار:</vt:lpstr>
      <vt:lpstr>    2. دفاع از حقوق افراد در برابر سوءاستفاده:</vt:lpstr>
      <vt:lpstr>    3. رعايت احكام شرعي و ضوابط ديني:</vt:lpstr>
      <vt:lpstr>    4. استفاده از هوش مصنوعي در خدمت انسانيت:</vt:lpstr>
      <vt:lpstr>د. نظارت و مقرّرات حقوقي</vt:lpstr>
      <vt:lpstr>ه‍ . دستاورده</vt:lpstr>
    </vt:vector>
  </TitlesOfParts>
  <Company>Personal</Company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20 آبان 1403</dc:subject>
  <dc:creator>Tent</dc:creator>
  <cp:keywords/>
  <cp:lastModifiedBy>Tent</cp:lastModifiedBy>
  <cp:revision>21</cp:revision>
  <cp:lastPrinted>2025-07-20T04:19:00Z</cp:lastPrinted>
  <dcterms:created xsi:type="dcterms:W3CDTF">2024-11-09T23:10:00Z</dcterms:created>
  <dcterms:modified xsi:type="dcterms:W3CDTF">2025-07-20T04:19:00Z</dcterms:modified>
</cp:coreProperties>
</file>